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31" w:rsidRDefault="00145831" w:rsidP="001458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831">
        <w:rPr>
          <w:rFonts w:ascii="Times New Roman" w:hAnsi="Times New Roman" w:cs="Times New Roman"/>
          <w:b/>
          <w:sz w:val="32"/>
          <w:szCs w:val="32"/>
        </w:rPr>
        <w:t>Как отвечать на детские вопросы?</w:t>
      </w:r>
    </w:p>
    <w:p w:rsidR="00145831" w:rsidRPr="00145831" w:rsidRDefault="00145831" w:rsidP="001458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831" w:rsidRPr="00382AF7" w:rsidRDefault="00145831" w:rsidP="00145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831">
        <w:rPr>
          <w:rFonts w:ascii="Times New Roman" w:hAnsi="Times New Roman" w:cs="Times New Roman"/>
          <w:sz w:val="28"/>
          <w:szCs w:val="28"/>
        </w:rPr>
        <w:t>1. Отнеситесь к вопросам детей с уважением, не отмахивайтесь от них.</w:t>
      </w: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831">
        <w:rPr>
          <w:rFonts w:ascii="Times New Roman" w:hAnsi="Times New Roman" w:cs="Times New Roman"/>
          <w:sz w:val="28"/>
          <w:szCs w:val="28"/>
        </w:rPr>
        <w:t>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831">
        <w:rPr>
          <w:rFonts w:ascii="Times New Roman" w:hAnsi="Times New Roman" w:cs="Times New Roman"/>
          <w:sz w:val="28"/>
          <w:szCs w:val="28"/>
        </w:rPr>
        <w:t>3. давайте краткие и доступные пониманию дошкольника ответы, избегайте сложных слов, книжных оборотов речи.</w:t>
      </w: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831">
        <w:rPr>
          <w:rFonts w:ascii="Times New Roman" w:hAnsi="Times New Roman" w:cs="Times New Roman"/>
          <w:sz w:val="28"/>
          <w:szCs w:val="28"/>
        </w:rPr>
        <w:t>4. Ответ должен обогатить ребенка новыми знаниями, побудить к дальнейшим размышлениям и наблюдениям.</w:t>
      </w: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831">
        <w:rPr>
          <w:rFonts w:ascii="Times New Roman" w:hAnsi="Times New Roman" w:cs="Times New Roman"/>
          <w:sz w:val="28"/>
          <w:szCs w:val="28"/>
        </w:rPr>
        <w:t>5. Поощряйте самостоятельную мыслительную деятельность ребенка, отвечая на его вопросы встречным: «А ты думаешь как?»</w:t>
      </w: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831">
        <w:rPr>
          <w:rFonts w:ascii="Times New Roman" w:hAnsi="Times New Roman" w:cs="Times New Roman"/>
          <w:sz w:val="28"/>
          <w:szCs w:val="28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831">
        <w:rPr>
          <w:rFonts w:ascii="Times New Roman" w:hAnsi="Times New Roman" w:cs="Times New Roman"/>
          <w:sz w:val="28"/>
          <w:szCs w:val="28"/>
        </w:rPr>
        <w:t>7. Отвечая на вопрос ребенка, воздействуйте на его чувства. Воспитывайте в нем чуткость, тактичность к окружающим людям.</w:t>
      </w: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831" w:rsidRPr="00145831" w:rsidRDefault="00145831" w:rsidP="00145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831">
        <w:rPr>
          <w:rFonts w:ascii="Times New Roman" w:hAnsi="Times New Roman" w:cs="Times New Roman"/>
          <w:sz w:val="28"/>
          <w:szCs w:val="28"/>
        </w:rPr>
        <w:t>8.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вопрос.</w:t>
      </w:r>
    </w:p>
    <w:p w:rsidR="00145831" w:rsidRPr="00964F18" w:rsidRDefault="00145831" w:rsidP="00145831"/>
    <w:p w:rsidR="00145831" w:rsidRPr="00964F18" w:rsidRDefault="00145831" w:rsidP="00145831"/>
    <w:p w:rsidR="00145831" w:rsidRPr="00964F18" w:rsidRDefault="00145831" w:rsidP="00145831"/>
    <w:p w:rsidR="00537D84" w:rsidRDefault="00537D84"/>
    <w:sectPr w:rsidR="00537D84" w:rsidSect="0053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831"/>
    <w:rsid w:val="00145831"/>
    <w:rsid w:val="00537D84"/>
    <w:rsid w:val="005C5A1D"/>
    <w:rsid w:val="00A2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2014-11-17T07:17:00Z</dcterms:created>
  <dcterms:modified xsi:type="dcterms:W3CDTF">2014-11-17T07:17:00Z</dcterms:modified>
</cp:coreProperties>
</file>