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07" w:rsidRPr="006C759B" w:rsidRDefault="006C759B" w:rsidP="006C759B">
      <w:pPr>
        <w:shd w:val="clear" w:color="auto" w:fill="FFFFFF"/>
        <w:ind w:firstLine="709"/>
        <w:contextualSpacing/>
        <w:jc w:val="center"/>
        <w:outlineLvl w:val="0"/>
        <w:rPr>
          <w:color w:val="7030A0"/>
          <w:spacing w:val="0"/>
          <w:kern w:val="36"/>
          <w:sz w:val="46"/>
          <w:szCs w:val="46"/>
        </w:rPr>
      </w:pPr>
      <w:r w:rsidRPr="006C759B">
        <w:rPr>
          <w:noProof/>
          <w:sz w:val="46"/>
          <w:szCs w:val="46"/>
        </w:rPr>
        <w:drawing>
          <wp:anchor distT="0" distB="0" distL="114300" distR="114300" simplePos="0" relativeHeight="251655680" behindDoc="1" locked="0" layoutInCell="1" allowOverlap="1" wp14:anchorId="1FFBB512" wp14:editId="165E49C9">
            <wp:simplePos x="0" y="0"/>
            <wp:positionH relativeFrom="margin">
              <wp:posOffset>-300751</wp:posOffset>
            </wp:positionH>
            <wp:positionV relativeFrom="margin">
              <wp:posOffset>-277372</wp:posOffset>
            </wp:positionV>
            <wp:extent cx="3241675" cy="2671445"/>
            <wp:effectExtent l="0" t="0" r="0" b="0"/>
            <wp:wrapThrough wrapText="bothSides">
              <wp:wrapPolygon edited="0">
                <wp:start x="0" y="0"/>
                <wp:lineTo x="0" y="21410"/>
                <wp:lineTo x="21452" y="21410"/>
                <wp:lineTo x="21452" y="0"/>
                <wp:lineTo x="0" y="0"/>
              </wp:wrapPolygon>
            </wp:wrapThrough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59B">
        <w:rPr>
          <w:color w:val="7030A0"/>
          <w:spacing w:val="0"/>
          <w:kern w:val="36"/>
          <w:sz w:val="46"/>
          <w:szCs w:val="46"/>
        </w:rPr>
        <w:t>ПАМЯТКА РОДИТЕЛЯМ</w:t>
      </w:r>
    </w:p>
    <w:p w:rsidR="00681307" w:rsidRPr="006C759B" w:rsidRDefault="006C759B" w:rsidP="006C759B">
      <w:pPr>
        <w:shd w:val="clear" w:color="auto" w:fill="FFFFFF"/>
        <w:ind w:firstLine="709"/>
        <w:contextualSpacing/>
        <w:jc w:val="center"/>
        <w:rPr>
          <w:color w:val="7030A0"/>
          <w:spacing w:val="0"/>
          <w:sz w:val="50"/>
          <w:szCs w:val="50"/>
        </w:rPr>
      </w:pPr>
      <w:r w:rsidRPr="006C759B">
        <w:rPr>
          <w:b/>
          <w:bCs/>
          <w:i/>
          <w:iCs/>
          <w:color w:val="7030A0"/>
          <w:spacing w:val="0"/>
          <w:sz w:val="46"/>
          <w:szCs w:val="46"/>
        </w:rPr>
        <w:t>УВАЖАЕМЫЕ РОДИТЕЛИ!</w:t>
      </w:r>
    </w:p>
    <w:p w:rsidR="006C759B" w:rsidRDefault="006C759B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28"/>
          <w:szCs w:val="28"/>
        </w:rPr>
      </w:pPr>
    </w:p>
    <w:p w:rsidR="00681307" w:rsidRPr="006C759B" w:rsidRDefault="00681307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30"/>
          <w:szCs w:val="30"/>
        </w:rPr>
      </w:pPr>
      <w:r w:rsidRPr="006C759B">
        <w:rPr>
          <w:color w:val="333333"/>
          <w:spacing w:val="0"/>
          <w:sz w:val="30"/>
          <w:szCs w:val="30"/>
        </w:rPr>
        <w:t>Эта памятка предназначена для Вас, поскольку Вы –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6C759B" w:rsidRPr="006C759B" w:rsidRDefault="006C759B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30"/>
          <w:szCs w:val="30"/>
        </w:rPr>
      </w:pPr>
    </w:p>
    <w:p w:rsidR="006C759B" w:rsidRPr="006C759B" w:rsidRDefault="006C759B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30"/>
          <w:szCs w:val="30"/>
        </w:rPr>
      </w:pPr>
    </w:p>
    <w:p w:rsidR="00681307" w:rsidRPr="006C759B" w:rsidRDefault="006C759B" w:rsidP="006C759B">
      <w:pPr>
        <w:shd w:val="clear" w:color="auto" w:fill="FFFFFF"/>
        <w:ind w:firstLine="709"/>
        <w:contextualSpacing/>
        <w:jc w:val="center"/>
        <w:rPr>
          <w:color w:val="FF0000"/>
          <w:spacing w:val="0"/>
          <w:sz w:val="30"/>
          <w:szCs w:val="30"/>
        </w:rPr>
      </w:pPr>
      <w:r w:rsidRPr="006C759B">
        <w:rPr>
          <w:color w:val="0070C0"/>
          <w:spacing w:val="0"/>
          <w:sz w:val="30"/>
          <w:szCs w:val="30"/>
        </w:rPr>
        <w:t>ИЗБЕЖАТЬ НАСИЛИЯ МОЖНО, НО ДЛЯ ЭТОГО ПОМОГИТЕ РЕБЕНКУ УСВОИТЬ </w:t>
      </w:r>
      <w:r w:rsidRPr="006C759B">
        <w:rPr>
          <w:b/>
          <w:bCs/>
          <w:color w:val="FF0000"/>
          <w:spacing w:val="0"/>
          <w:sz w:val="30"/>
          <w:szCs w:val="30"/>
        </w:rPr>
        <w:t>«ПРАВИЛО СЕМИ НЕЛЬЗЯ»:</w:t>
      </w:r>
    </w:p>
    <w:p w:rsidR="00681307" w:rsidRPr="006C759B" w:rsidRDefault="00681307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30"/>
          <w:szCs w:val="30"/>
        </w:rPr>
      </w:pPr>
      <w:r w:rsidRPr="006C759B">
        <w:rPr>
          <w:color w:val="333333"/>
          <w:spacing w:val="0"/>
          <w:sz w:val="30"/>
          <w:szCs w:val="30"/>
        </w:rPr>
        <w:t>1. Нельзя разговаривать с незнакомцами на улице и впускать их в дом.</w:t>
      </w:r>
    </w:p>
    <w:p w:rsidR="00681307" w:rsidRPr="006C759B" w:rsidRDefault="00681307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30"/>
          <w:szCs w:val="30"/>
        </w:rPr>
      </w:pPr>
      <w:r w:rsidRPr="006C759B">
        <w:rPr>
          <w:color w:val="333333"/>
          <w:spacing w:val="0"/>
          <w:sz w:val="30"/>
          <w:szCs w:val="30"/>
        </w:rPr>
        <w:t>2. Нельзя заходить в подъезд и лифт с незнакомым мужчиной. Лучше дождаться любого другого взрослого или войти с любой женщиной.</w:t>
      </w:r>
    </w:p>
    <w:p w:rsidR="00681307" w:rsidRPr="006C759B" w:rsidRDefault="00EC593D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30"/>
          <w:szCs w:val="30"/>
        </w:rPr>
      </w:pPr>
      <w:r w:rsidRPr="006C759B">
        <w:rPr>
          <w:noProof/>
          <w:sz w:val="30"/>
          <w:szCs w:val="30"/>
        </w:rPr>
        <w:drawing>
          <wp:anchor distT="0" distB="0" distL="114300" distR="114300" simplePos="0" relativeHeight="251660800" behindDoc="0" locked="0" layoutInCell="1" allowOverlap="1" wp14:anchorId="2001735F" wp14:editId="72B3D2DC">
            <wp:simplePos x="0" y="0"/>
            <wp:positionH relativeFrom="margin">
              <wp:posOffset>3831714</wp:posOffset>
            </wp:positionH>
            <wp:positionV relativeFrom="margin">
              <wp:posOffset>4354277</wp:posOffset>
            </wp:positionV>
            <wp:extent cx="3042920" cy="2848610"/>
            <wp:effectExtent l="0" t="0" r="5080" b="8890"/>
            <wp:wrapSquare wrapText="bothSides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307" w:rsidRPr="006C759B">
        <w:rPr>
          <w:color w:val="333333"/>
          <w:spacing w:val="0"/>
          <w:sz w:val="30"/>
          <w:szCs w:val="30"/>
        </w:rPr>
        <w:t>3. Нельзя без старших (родителей, учителей, взрослых родственников) садиться в чужую машину.</w:t>
      </w:r>
    </w:p>
    <w:p w:rsidR="00681307" w:rsidRPr="006C759B" w:rsidRDefault="00681307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30"/>
          <w:szCs w:val="30"/>
        </w:rPr>
      </w:pPr>
      <w:r w:rsidRPr="006C759B">
        <w:rPr>
          <w:color w:val="333333"/>
          <w:spacing w:val="0"/>
          <w:sz w:val="30"/>
          <w:szCs w:val="30"/>
        </w:rPr>
        <w:t>4. Нельзя принимать подарки от незнакомых людей и соглашаться на их предложение пойти к ним домой или еще куда-либо.</w:t>
      </w:r>
    </w:p>
    <w:p w:rsidR="00681307" w:rsidRPr="006C759B" w:rsidRDefault="00681307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30"/>
          <w:szCs w:val="30"/>
        </w:rPr>
      </w:pPr>
      <w:r w:rsidRPr="006C759B">
        <w:rPr>
          <w:color w:val="333333"/>
          <w:spacing w:val="0"/>
          <w:sz w:val="30"/>
          <w:szCs w:val="30"/>
        </w:rPr>
        <w:t>5. Нельзя задерживаться на улице одному, особенно с наступлением темноты.</w:t>
      </w:r>
    </w:p>
    <w:p w:rsidR="00681307" w:rsidRPr="006C759B" w:rsidRDefault="00EC593D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570B672" wp14:editId="101401CB">
            <wp:simplePos x="0" y="0"/>
            <wp:positionH relativeFrom="margin">
              <wp:posOffset>-3810</wp:posOffset>
            </wp:positionH>
            <wp:positionV relativeFrom="margin">
              <wp:posOffset>7085652</wp:posOffset>
            </wp:positionV>
            <wp:extent cx="3003550" cy="3003550"/>
            <wp:effectExtent l="0" t="0" r="6350" b="6350"/>
            <wp:wrapSquare wrapText="bothSides"/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307" w:rsidRPr="006C759B">
        <w:rPr>
          <w:color w:val="333333"/>
          <w:spacing w:val="0"/>
          <w:sz w:val="30"/>
          <w:szCs w:val="30"/>
        </w:rPr>
        <w:t>6. Нельзя открывать двери в квартиру, если дома нет взрослых (незнакомец может попросить воды, попросить разрешения позвонить по телефону, написать записку родителям, передать документы).</w:t>
      </w:r>
    </w:p>
    <w:p w:rsidR="00EC593D" w:rsidRDefault="00EC593D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30"/>
          <w:szCs w:val="30"/>
        </w:rPr>
      </w:pPr>
    </w:p>
    <w:p w:rsidR="00EC593D" w:rsidRDefault="00EC593D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30"/>
          <w:szCs w:val="30"/>
        </w:rPr>
      </w:pPr>
    </w:p>
    <w:p w:rsidR="00681307" w:rsidRDefault="00681307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30"/>
          <w:szCs w:val="30"/>
        </w:rPr>
      </w:pPr>
      <w:r w:rsidRPr="006C759B">
        <w:rPr>
          <w:color w:val="333333"/>
          <w:spacing w:val="0"/>
          <w:sz w:val="30"/>
          <w:szCs w:val="30"/>
        </w:rPr>
        <w:t>7. Нельзя контактировать с «группой риска» (алкоголики, пьяницы, наркоманы, судимые и т.д.), даже если это соседи по подъезду или дальние родственники.</w:t>
      </w:r>
    </w:p>
    <w:p w:rsidR="00EC593D" w:rsidRPr="006C759B" w:rsidRDefault="00EC593D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30"/>
          <w:szCs w:val="30"/>
        </w:rPr>
      </w:pPr>
    </w:p>
    <w:p w:rsidR="00681307" w:rsidRPr="00EC593D" w:rsidRDefault="00681307" w:rsidP="00EC593D">
      <w:pPr>
        <w:shd w:val="clear" w:color="auto" w:fill="FFFFFF"/>
        <w:ind w:firstLine="709"/>
        <w:contextualSpacing/>
        <w:jc w:val="center"/>
        <w:rPr>
          <w:b/>
          <w:color w:val="FF0000"/>
          <w:spacing w:val="0"/>
          <w:sz w:val="40"/>
          <w:szCs w:val="40"/>
        </w:rPr>
      </w:pPr>
      <w:r w:rsidRPr="00EC593D">
        <w:rPr>
          <w:b/>
          <w:i/>
          <w:iCs/>
          <w:color w:val="FF0000"/>
          <w:spacing w:val="0"/>
          <w:sz w:val="40"/>
          <w:szCs w:val="40"/>
        </w:rPr>
        <w:t>Объясните, что в случае опасности так вести себя не только не стыдно, а просто необходимо!</w:t>
      </w:r>
    </w:p>
    <w:p w:rsidR="006C759B" w:rsidRPr="006C759B" w:rsidRDefault="006C759B" w:rsidP="006C759B">
      <w:pPr>
        <w:shd w:val="clear" w:color="auto" w:fill="FFFFFF"/>
        <w:ind w:firstLine="709"/>
        <w:contextualSpacing/>
        <w:jc w:val="both"/>
        <w:rPr>
          <w:b/>
          <w:bCs/>
          <w:color w:val="333333"/>
          <w:spacing w:val="0"/>
          <w:sz w:val="30"/>
          <w:szCs w:val="30"/>
        </w:rPr>
      </w:pPr>
    </w:p>
    <w:p w:rsidR="00681307" w:rsidRPr="00EC593D" w:rsidRDefault="00681307" w:rsidP="006C759B">
      <w:pPr>
        <w:shd w:val="clear" w:color="auto" w:fill="FFFFFF"/>
        <w:ind w:firstLine="709"/>
        <w:contextualSpacing/>
        <w:jc w:val="center"/>
        <w:rPr>
          <w:color w:val="00B050"/>
          <w:spacing w:val="0"/>
          <w:sz w:val="40"/>
          <w:szCs w:val="40"/>
        </w:rPr>
      </w:pPr>
      <w:r w:rsidRPr="00EC593D">
        <w:rPr>
          <w:b/>
          <w:bCs/>
          <w:color w:val="00B050"/>
          <w:spacing w:val="0"/>
          <w:sz w:val="40"/>
          <w:szCs w:val="40"/>
        </w:rPr>
        <w:t>Научите ребенка всегда отвечать «НЕТ!»</w:t>
      </w:r>
      <w:r w:rsidRPr="00EC593D">
        <w:rPr>
          <w:color w:val="00B050"/>
          <w:spacing w:val="0"/>
          <w:sz w:val="40"/>
          <w:szCs w:val="40"/>
        </w:rPr>
        <w:t>:</w:t>
      </w:r>
    </w:p>
    <w:p w:rsidR="00681307" w:rsidRPr="00EC593D" w:rsidRDefault="00681307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36"/>
          <w:szCs w:val="36"/>
        </w:rPr>
      </w:pPr>
      <w:r w:rsidRPr="00EC593D">
        <w:rPr>
          <w:color w:val="333333"/>
          <w:spacing w:val="0"/>
          <w:sz w:val="36"/>
          <w:szCs w:val="36"/>
        </w:rPr>
        <w:t>1. Если ему предлагают зайти в гости или подвезти до дома, пусть даже это соседи.</w:t>
      </w:r>
    </w:p>
    <w:p w:rsidR="00681307" w:rsidRPr="00EC593D" w:rsidRDefault="008B614E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1A0A7433" wp14:editId="1E1889F1">
            <wp:simplePos x="0" y="0"/>
            <wp:positionH relativeFrom="margin">
              <wp:posOffset>-223823</wp:posOffset>
            </wp:positionH>
            <wp:positionV relativeFrom="margin">
              <wp:posOffset>1045380</wp:posOffset>
            </wp:positionV>
            <wp:extent cx="2927350" cy="2197100"/>
            <wp:effectExtent l="0" t="0" r="6350" b="0"/>
            <wp:wrapSquare wrapText="bothSides"/>
            <wp:docPr id="4" name="Рисунок 4" descr="ÐÐ°ÑÑÐ¸Ð½ÐºÐ¸ Ð¿Ð¾ Ð·Ð°Ð¿ÑÐ¾ÑÑ ÐºÐ°ÑÑÐ¸Ð½ÐºÐ¸ Ð¾ÑÑÐ¾ÑÐ¾Ð¶Ð½Ð¾ÑÑÑ Ñ Ð½ÐµÐ·Ð½Ð°ÐºÐ¾Ð¼ÑÐ¼Ð¸ Ð»ÑÐ´Ñ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ºÐ°ÑÑÐ¸Ð½ÐºÐ¸ Ð¾ÑÑÐ¾ÑÐ¾Ð¶Ð½Ð¾ÑÑÑ Ñ Ð½ÐµÐ·Ð½Ð°ÐºÐ¾Ð¼ÑÐ¼Ð¸ Ð»ÑÐ´ÑÐ¼Ð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307" w:rsidRPr="00EC593D">
        <w:rPr>
          <w:color w:val="333333"/>
          <w:spacing w:val="0"/>
          <w:sz w:val="36"/>
          <w:szCs w:val="36"/>
        </w:rPr>
        <w:t>2. Если за ним в школу или детский сад пришел посторонний, а родители не предупреждали об этом заранее.</w:t>
      </w:r>
    </w:p>
    <w:p w:rsidR="00681307" w:rsidRPr="00EC593D" w:rsidRDefault="00681307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36"/>
          <w:szCs w:val="36"/>
        </w:rPr>
      </w:pPr>
      <w:r w:rsidRPr="00EC593D">
        <w:rPr>
          <w:color w:val="333333"/>
          <w:spacing w:val="0"/>
          <w:sz w:val="36"/>
          <w:szCs w:val="36"/>
        </w:rPr>
        <w:t>3. Если в отсутствие родителей пришел незнакомый (малознакомый) человек и просит впустить его в квартиру.</w:t>
      </w:r>
    </w:p>
    <w:p w:rsidR="008B614E" w:rsidRDefault="008B614E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36"/>
          <w:szCs w:val="36"/>
        </w:rPr>
      </w:pPr>
    </w:p>
    <w:p w:rsidR="008B614E" w:rsidRDefault="008B614E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36"/>
          <w:szCs w:val="36"/>
        </w:rPr>
      </w:pPr>
    </w:p>
    <w:p w:rsidR="00681307" w:rsidRPr="00EC593D" w:rsidRDefault="008B614E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AA5D10" wp14:editId="26C101AF">
            <wp:simplePos x="0" y="0"/>
            <wp:positionH relativeFrom="margin">
              <wp:posOffset>3964457</wp:posOffset>
            </wp:positionH>
            <wp:positionV relativeFrom="margin">
              <wp:posOffset>2996215</wp:posOffset>
            </wp:positionV>
            <wp:extent cx="2886710" cy="1924050"/>
            <wp:effectExtent l="0" t="0" r="8890" b="0"/>
            <wp:wrapSquare wrapText="bothSides"/>
            <wp:docPr id="6" name="Рисунок 6" descr="ÐÐ°ÑÑÐ¸Ð½ÐºÐ¸ Ð¿Ð¾ Ð·Ð°Ð¿ÑÐ¾ÑÑ ÐºÐ°ÑÑÐ¸Ð½ÐºÐ¸ Ð¾ÑÑÐ¾ÑÐ¾Ð¶Ð½Ð¾ÑÑÑ Ñ Ð½ÐµÐ·Ð½Ð°ÐºÐ¾Ð¼ÑÐ¼Ð¸ Ð»ÑÐ´Ñ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°ÑÑÐ¸Ð½ÐºÐ¸ Ð¾ÑÑÐ¾ÑÐ¾Ð¶Ð½Ð¾ÑÑÑ Ñ Ð½ÐµÐ·Ð½Ð°ÐºÐ¾Ð¼ÑÐ¼Ð¸ Ð»ÑÐ´ÑÐ¼Ð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307" w:rsidRPr="00EC593D">
        <w:rPr>
          <w:color w:val="333333"/>
          <w:spacing w:val="0"/>
          <w:sz w:val="36"/>
          <w:szCs w:val="36"/>
        </w:rPr>
        <w:t>4. Если незнакомец угощает чем-нибудь с целью познакомиться и провести с ребенком время.</w:t>
      </w:r>
    </w:p>
    <w:p w:rsidR="00681307" w:rsidRDefault="00681307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36"/>
          <w:szCs w:val="36"/>
        </w:rPr>
      </w:pPr>
      <w:r w:rsidRPr="00EC593D">
        <w:rPr>
          <w:color w:val="333333"/>
          <w:spacing w:val="0"/>
          <w:sz w:val="36"/>
          <w:szCs w:val="36"/>
        </w:rPr>
        <w:t>5. Если незнакомец просит показать нужную улицу или поднести сумку, проводить к магазину.</w:t>
      </w:r>
    </w:p>
    <w:p w:rsidR="008B614E" w:rsidRDefault="008B614E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36"/>
          <w:szCs w:val="36"/>
        </w:rPr>
      </w:pPr>
    </w:p>
    <w:p w:rsidR="00EC593D" w:rsidRDefault="00EC593D" w:rsidP="006C759B">
      <w:pPr>
        <w:shd w:val="clear" w:color="auto" w:fill="FFFFFF"/>
        <w:ind w:firstLine="709"/>
        <w:contextualSpacing/>
        <w:jc w:val="both"/>
        <w:rPr>
          <w:b/>
          <w:bCs/>
          <w:color w:val="333333"/>
          <w:spacing w:val="0"/>
          <w:sz w:val="30"/>
          <w:szCs w:val="30"/>
        </w:rPr>
      </w:pPr>
    </w:p>
    <w:p w:rsidR="00681307" w:rsidRPr="00EC593D" w:rsidRDefault="00EC593D" w:rsidP="00EC593D">
      <w:pPr>
        <w:shd w:val="clear" w:color="auto" w:fill="FFFFFF"/>
        <w:ind w:firstLine="709"/>
        <w:contextualSpacing/>
        <w:jc w:val="center"/>
        <w:rPr>
          <w:color w:val="FFC000"/>
          <w:spacing w:val="0"/>
          <w:sz w:val="30"/>
          <w:szCs w:val="30"/>
        </w:rPr>
      </w:pPr>
      <w:r w:rsidRPr="00EC593D">
        <w:rPr>
          <w:b/>
          <w:bCs/>
          <w:color w:val="FFC000"/>
          <w:spacing w:val="0"/>
          <w:sz w:val="30"/>
          <w:szCs w:val="30"/>
        </w:rPr>
        <w:t>ПУСТЬ РЕБЕНОК ЗАУЧИТ НЕСКОЛЬКО ФРАЗ:</w:t>
      </w:r>
    </w:p>
    <w:p w:rsidR="00681307" w:rsidRPr="008B614E" w:rsidRDefault="008B614E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021F5DD" wp14:editId="11E20052">
            <wp:simplePos x="0" y="0"/>
            <wp:positionH relativeFrom="margin">
              <wp:posOffset>4295140</wp:posOffset>
            </wp:positionH>
            <wp:positionV relativeFrom="margin">
              <wp:posOffset>5699125</wp:posOffset>
            </wp:positionV>
            <wp:extent cx="2548890" cy="1910080"/>
            <wp:effectExtent l="0" t="0" r="3810" b="0"/>
            <wp:wrapSquare wrapText="bothSides"/>
            <wp:docPr id="5" name="Рисунок 5" descr="ÐÐ°ÑÑÐ¸Ð½ÐºÐ¸ Ð¿Ð¾ Ð·Ð°Ð¿ÑÐ¾ÑÑ ÐºÐ°ÑÑÐ¸Ð½ÐºÐ¸ Ð¾ÑÑÐ¾ÑÐ¾Ð¶Ð½Ð¾ÑÑÑ Ñ Ð½ÐµÐ·Ð½Ð°ÐºÐ¾Ð¼ÑÐ¼Ð¸ Ð»ÑÐ´Ñ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¾ÑÑÐ¾ÑÐ¾Ð¶Ð½Ð¾ÑÑÑ Ñ Ð½ÐµÐ·Ð½Ð°ÐºÐ¾Ð¼ÑÐ¼Ð¸ Ð»ÑÐ´ÑÐ¼Ð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307" w:rsidRPr="008B614E">
        <w:rPr>
          <w:color w:val="333333"/>
          <w:spacing w:val="0"/>
          <w:sz w:val="40"/>
          <w:szCs w:val="40"/>
        </w:rPr>
        <w:t>1. Спасибо, но мне родители запрещают ходить в гости к незнакомым.</w:t>
      </w:r>
    </w:p>
    <w:p w:rsidR="00681307" w:rsidRPr="008B614E" w:rsidRDefault="00681307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40"/>
          <w:szCs w:val="40"/>
        </w:rPr>
      </w:pPr>
      <w:r w:rsidRPr="008B614E">
        <w:rPr>
          <w:color w:val="333333"/>
          <w:spacing w:val="0"/>
          <w:sz w:val="40"/>
          <w:szCs w:val="40"/>
        </w:rPr>
        <w:t>2. Извините, но я никуда не пойду.</w:t>
      </w:r>
    </w:p>
    <w:p w:rsidR="00681307" w:rsidRPr="008B614E" w:rsidRDefault="00681307" w:rsidP="006C759B">
      <w:pPr>
        <w:shd w:val="clear" w:color="auto" w:fill="FFFFFF"/>
        <w:ind w:firstLine="709"/>
        <w:contextualSpacing/>
        <w:jc w:val="both"/>
        <w:rPr>
          <w:color w:val="333333"/>
          <w:spacing w:val="0"/>
          <w:sz w:val="40"/>
          <w:szCs w:val="40"/>
        </w:rPr>
      </w:pPr>
      <w:r w:rsidRPr="008B614E">
        <w:rPr>
          <w:color w:val="333333"/>
          <w:spacing w:val="0"/>
          <w:sz w:val="40"/>
          <w:szCs w:val="40"/>
        </w:rPr>
        <w:t>3. Отстаньте от меня, а то я буду кричать.</w:t>
      </w:r>
    </w:p>
    <w:p w:rsidR="00EC593D" w:rsidRDefault="00EC593D" w:rsidP="006C759B">
      <w:pPr>
        <w:shd w:val="clear" w:color="auto" w:fill="FFFFFF"/>
        <w:ind w:firstLine="709"/>
        <w:contextualSpacing/>
        <w:jc w:val="both"/>
        <w:rPr>
          <w:b/>
          <w:bCs/>
          <w:color w:val="333333"/>
          <w:spacing w:val="0"/>
          <w:sz w:val="30"/>
          <w:szCs w:val="30"/>
        </w:rPr>
      </w:pPr>
    </w:p>
    <w:p w:rsidR="00681307" w:rsidRPr="008B614E" w:rsidRDefault="00681307" w:rsidP="008B614E">
      <w:pPr>
        <w:shd w:val="clear" w:color="auto" w:fill="FFFFFF"/>
        <w:ind w:firstLine="709"/>
        <w:contextualSpacing/>
        <w:jc w:val="center"/>
        <w:rPr>
          <w:color w:val="FF0000"/>
          <w:spacing w:val="0"/>
          <w:sz w:val="30"/>
          <w:szCs w:val="30"/>
        </w:rPr>
      </w:pPr>
      <w:r w:rsidRPr="008B614E">
        <w:rPr>
          <w:b/>
          <w:bCs/>
          <w:color w:val="FF0000"/>
          <w:spacing w:val="0"/>
          <w:sz w:val="30"/>
          <w:szCs w:val="30"/>
        </w:rPr>
        <w:t>Куда обратиться за помощью:</w:t>
      </w:r>
    </w:p>
    <w:p w:rsidR="00681307" w:rsidRDefault="00681307" w:rsidP="006C759B">
      <w:pPr>
        <w:shd w:val="clear" w:color="auto" w:fill="FFFFFF"/>
        <w:ind w:firstLine="709"/>
        <w:contextualSpacing/>
        <w:jc w:val="both"/>
        <w:rPr>
          <w:b/>
          <w:bCs/>
          <w:color w:val="333333"/>
          <w:spacing w:val="0"/>
          <w:sz w:val="30"/>
          <w:szCs w:val="30"/>
        </w:rPr>
      </w:pPr>
      <w:r w:rsidRPr="006C759B">
        <w:rPr>
          <w:b/>
          <w:bCs/>
          <w:color w:val="333333"/>
          <w:spacing w:val="0"/>
          <w:sz w:val="30"/>
          <w:szCs w:val="30"/>
        </w:rPr>
        <w:t>102 – вызов полиции</w:t>
      </w:r>
    </w:p>
    <w:p w:rsidR="008B614E" w:rsidRPr="00880995" w:rsidRDefault="008B614E" w:rsidP="006C759B">
      <w:pPr>
        <w:shd w:val="clear" w:color="auto" w:fill="FFFFFF"/>
        <w:ind w:firstLine="709"/>
        <w:contextualSpacing/>
        <w:jc w:val="both"/>
        <w:rPr>
          <w:b/>
          <w:color w:val="333333"/>
          <w:spacing w:val="0"/>
          <w:sz w:val="30"/>
          <w:szCs w:val="30"/>
        </w:rPr>
      </w:pPr>
      <w:r w:rsidRPr="008B614E">
        <w:rPr>
          <w:color w:val="333333"/>
          <w:spacing w:val="0"/>
          <w:sz w:val="30"/>
          <w:szCs w:val="30"/>
        </w:rPr>
        <w:t xml:space="preserve">Городское общественное объединение по предупреждению жестокого обращения с детьми «Дети – не для насилия» оказывает помощь и поддержку детям, пострадавшим от насилия, и их родителям. Телефон объединения: </w:t>
      </w:r>
      <w:r w:rsidRPr="00880995">
        <w:rPr>
          <w:b/>
          <w:color w:val="333333"/>
          <w:spacing w:val="0"/>
          <w:sz w:val="30"/>
          <w:szCs w:val="30"/>
        </w:rPr>
        <w:t>8-017-283-13-26</w:t>
      </w:r>
    </w:p>
    <w:p w:rsidR="00C41B50" w:rsidRPr="006C759B" w:rsidRDefault="008B614E" w:rsidP="00880995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color w:val="333333"/>
          <w:spacing w:val="0"/>
          <w:sz w:val="30"/>
          <w:szCs w:val="30"/>
        </w:rPr>
        <w:t>Т</w:t>
      </w:r>
      <w:r w:rsidRPr="008B614E">
        <w:rPr>
          <w:color w:val="333333"/>
          <w:spacing w:val="0"/>
          <w:sz w:val="30"/>
          <w:szCs w:val="30"/>
        </w:rPr>
        <w:t xml:space="preserve">елефон доверия круглосуточной линии экстренной психологической помощи для детей и подростков: </w:t>
      </w:r>
      <w:r w:rsidRPr="00880995">
        <w:rPr>
          <w:b/>
          <w:color w:val="333333"/>
          <w:spacing w:val="0"/>
          <w:sz w:val="30"/>
          <w:szCs w:val="30"/>
        </w:rPr>
        <w:t>8-017-246-03-03</w:t>
      </w:r>
      <w:bookmarkStart w:id="0" w:name="_GoBack"/>
      <w:bookmarkEnd w:id="0"/>
    </w:p>
    <w:sectPr w:rsidR="00C41B50" w:rsidRPr="006C759B" w:rsidSect="006C759B">
      <w:pgSz w:w="11906" w:h="16838"/>
      <w:pgMar w:top="567" w:right="567" w:bottom="953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AD"/>
    <w:rsid w:val="00681307"/>
    <w:rsid w:val="006C6EAD"/>
    <w:rsid w:val="006C759B"/>
    <w:rsid w:val="00880995"/>
    <w:rsid w:val="008B614E"/>
    <w:rsid w:val="00C41B50"/>
    <w:rsid w:val="00DA1F71"/>
    <w:rsid w:val="00E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1A5A"/>
  <w15:docId w15:val="{A15FE220-A49A-4A21-AFC6-F575296C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71"/>
    <w:rPr>
      <w:spacing w:val="20"/>
      <w:sz w:val="32"/>
      <w:szCs w:val="32"/>
      <w:lang w:eastAsia="ru-RU"/>
    </w:rPr>
  </w:style>
  <w:style w:type="paragraph" w:styleId="1">
    <w:name w:val="heading 1"/>
    <w:basedOn w:val="a"/>
    <w:link w:val="10"/>
    <w:uiPriority w:val="9"/>
    <w:qFormat/>
    <w:rsid w:val="00681307"/>
    <w:pPr>
      <w:spacing w:before="100" w:beforeAutospacing="1" w:after="100" w:afterAutospacing="1"/>
      <w:outlineLvl w:val="0"/>
    </w:pPr>
    <w:rPr>
      <w:b/>
      <w:bCs/>
      <w:spacing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1F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A1F71"/>
    <w:rPr>
      <w:rFonts w:asciiTheme="majorHAnsi" w:eastAsiaTheme="majorEastAsia" w:hAnsiTheme="majorHAnsi" w:cstheme="majorBidi"/>
      <w:b/>
      <w:bCs/>
      <w:spacing w:val="20"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681307"/>
    <w:rPr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81307"/>
    <w:pPr>
      <w:spacing w:before="100" w:beforeAutospacing="1" w:after="100" w:afterAutospacing="1"/>
    </w:pPr>
    <w:rPr>
      <w:spacing w:val="0"/>
      <w:sz w:val="24"/>
      <w:szCs w:val="24"/>
    </w:rPr>
  </w:style>
  <w:style w:type="character" w:styleId="a6">
    <w:name w:val="Strong"/>
    <w:basedOn w:val="a0"/>
    <w:uiPriority w:val="22"/>
    <w:qFormat/>
    <w:rsid w:val="00681307"/>
    <w:rPr>
      <w:b/>
      <w:bCs/>
    </w:rPr>
  </w:style>
  <w:style w:type="character" w:styleId="a7">
    <w:name w:val="Emphasis"/>
    <w:basedOn w:val="a0"/>
    <w:uiPriority w:val="20"/>
    <w:qFormat/>
    <w:rsid w:val="00681307"/>
    <w:rPr>
      <w:i/>
      <w:iCs/>
    </w:rPr>
  </w:style>
  <w:style w:type="character" w:customStyle="1" w:styleId="apple-converted-space">
    <w:name w:val="apple-converted-space"/>
    <w:basedOn w:val="a0"/>
    <w:rsid w:val="0068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Admin</cp:lastModifiedBy>
  <cp:revision>5</cp:revision>
  <dcterms:created xsi:type="dcterms:W3CDTF">2016-11-07T19:43:00Z</dcterms:created>
  <dcterms:modified xsi:type="dcterms:W3CDTF">2018-04-19T16:24:00Z</dcterms:modified>
</cp:coreProperties>
</file>