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D2" w:rsidRPr="000B64D2" w:rsidRDefault="000B64D2" w:rsidP="000B64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noProof/>
          <w:color w:val="111111"/>
          <w:kern w:val="36"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D2A1CD" wp14:editId="459620C5">
                <wp:simplePos x="0" y="0"/>
                <wp:positionH relativeFrom="column">
                  <wp:posOffset>335280</wp:posOffset>
                </wp:positionH>
                <wp:positionV relativeFrom="paragraph">
                  <wp:posOffset>30480</wp:posOffset>
                </wp:positionV>
                <wp:extent cx="6172200" cy="5619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619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D2" w:rsidRPr="000B64D2" w:rsidRDefault="000B64D2" w:rsidP="000B64D2">
                            <w:pPr>
                              <w:spacing w:after="0" w:line="240" w:lineRule="auto"/>
                              <w:ind w:firstLine="567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kern w:val="36"/>
                                <w:sz w:val="40"/>
                                <w:szCs w:val="40"/>
                              </w:rPr>
                            </w:pPr>
                            <w:r w:rsidRPr="000B64D2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kern w:val="36"/>
                                <w:sz w:val="40"/>
                                <w:szCs w:val="40"/>
                              </w:rPr>
                              <w:t>Помочь остаться в этой жизни</w:t>
                            </w:r>
                          </w:p>
                          <w:p w:rsidR="000B64D2" w:rsidRDefault="000B64D2" w:rsidP="000B64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2A1CD" id="Скругленный прямоугольник 1" o:spid="_x0000_s1026" style="position:absolute;left:0;text-align:left;margin-left:26.4pt;margin-top:2.4pt;width:486pt;height:44.2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3jCzQIAAKUFAAAOAAAAZHJzL2Uyb0RvYy54bWysVM1uEzEQviPxDpbvdLNR09KomyraKgip&#10;aqu2qGfH682u5LWN7WQ3nJA4gsQz8AwICVpaXmHzRoy9P41KxQGRgzPemfnmx9/M4VFVcLRi2uRS&#10;RDjcGWDEBJVJLhYRfnM1e/ESI2OJSAiXgkV4zQw+mjx/dliqMRvKTPKEaQQgwoxLFeHMWjUOAkMz&#10;VhCzIxUToEylLoiFq14EiSYloBc8GA4Ge0EpdaK0pMwY+HrcKPHE46cpo/YsTQ2ziEcYcrP+1P6c&#10;uzOYHJLxQhOV5bRNg/xDFgXJBQTtoY6JJWip8z+gipxqaWRqd6gsApmmOWW+BqgmHDyq5jIjivla&#10;oDlG9W0y/w+Wnq7ONcoTeDuMBCngieov9c3m/eZD/bW+rb/Vd/Xd5mP9A9W/4OPn+md971X39e3m&#10;Eyi/1zcodG0slRkD2qU61+3NgOh6UqW6cP9QLap869d961llEYWPe+H+EN4TIwq60V54sD9yoMGD&#10;t9LGvmKyQE6IsJZLkVzA+/q2k9WJsY19Z+ciGsnzZJZz7i96MY+5RisCXIjj2SyO2xBbZoEro0nc&#10;S3bNmXPm4oKl0CdIdegjeoayHo9QyoQNG1VGEtaEGQ3g10VxnHYeviwP6JBTSK/HbgE6ywakw27q&#10;a+2dK/ME750Hf0usce49fGQpbO9c5ELqpwA4VNVGbuwh/a3WONFW8wpMnDiXyRoIpWUzaUbRWQ7v&#10;dUKMPScaRgueGNaFPYMj5bKMsGwljDKp3z313dkD40GLUQmjGmHzdkk0w4i/FjALB+Hurpttf9kd&#10;7Q/horc1822NWBaxBAYA3yE7Lzp7yzsx1bK4hq0ydVFBRQSF2BGmVneX2DYrBPYSZdOpN4N5VsSe&#10;iEtFHbhrsKPiVXVNtGpJa4Hup7IbazJ+RNvG1nkKOV1ameae0w99bVsPu8BzqN1bbtls373Vw3ad&#10;/AYAAP//AwBQSwMEFAAGAAgAAAAhAEsKDVfcAAAACAEAAA8AAABkcnMvZG93bnJldi54bWxMj0FP&#10;wzAMhe9I/IfISNxYQscmKE0nQJomblA4cMwa01RrnKpJt8Kvxz2xk209673vFZvJd+KIQ2wDabhd&#10;KBBIdbAtNRo+P7Y39yBiMmRNFwg1/GCETXl5UZjchhO947FKjWATirnR4FLqcylj7dCbuAg9Emvf&#10;YfAm8Tk00g7mxOa+k5lSa+lNS5zgTI8vDutDNXoO+Zq2u9414+8K37pnddhVr2vS+vpqenoEkXBK&#10;/88w4zM6lMy0DyPZKDoNq4zJk4Y7HrOssnnba3hYLkGWhTwvUP4BAAD//wMAUEsBAi0AFAAGAAgA&#10;AAAhALaDOJL+AAAA4QEAABMAAAAAAAAAAAAAAAAAAAAAAFtDb250ZW50X1R5cGVzXS54bWxQSwEC&#10;LQAUAAYACAAAACEAOP0h/9YAAACUAQAACwAAAAAAAAAAAAAAAAAvAQAAX3JlbHMvLnJlbHNQSwEC&#10;LQAUAAYACAAAACEAN6t4ws0CAAClBQAADgAAAAAAAAAAAAAAAAAuAgAAZHJzL2Uyb0RvYy54bWxQ&#10;SwECLQAUAAYACAAAACEASwoNV9wAAAAIAQAADwAAAAAAAAAAAAAAAAAnBQAAZHJzL2Rvd25yZXYu&#10;eG1sUEsFBgAAAAAEAAQA8wAAADAGAAAAAA==&#10;" fillcolor="#cfc" strokecolor="#243f60 [1604]" strokeweight="2pt">
                <v:textbox>
                  <w:txbxContent>
                    <w:p w:rsidR="000B64D2" w:rsidRPr="000B64D2" w:rsidRDefault="000B64D2" w:rsidP="000B64D2">
                      <w:pPr>
                        <w:spacing w:after="0" w:line="240" w:lineRule="auto"/>
                        <w:ind w:firstLine="567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kern w:val="36"/>
                          <w:sz w:val="40"/>
                          <w:szCs w:val="40"/>
                        </w:rPr>
                      </w:pPr>
                      <w:r w:rsidRPr="000B64D2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kern w:val="36"/>
                          <w:sz w:val="40"/>
                          <w:szCs w:val="40"/>
                        </w:rPr>
                        <w:t>Помочь остаться в этой жизни</w:t>
                      </w:r>
                    </w:p>
                    <w:p w:rsidR="000B64D2" w:rsidRDefault="000B64D2" w:rsidP="000B64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B64D2" w:rsidRPr="000B64D2" w:rsidRDefault="000B64D2" w:rsidP="000B64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</w:rPr>
      </w:pPr>
    </w:p>
    <w:p w:rsidR="000B64D2" w:rsidRPr="000B64D2" w:rsidRDefault="000B64D2" w:rsidP="000B64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</w:rPr>
      </w:pP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</w:rPr>
        <w:t>Что означает:</w:t>
      </w:r>
    </w:p>
    <w:p w:rsidR="000B64D2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9B0FC5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49536" behindDoc="0" locked="0" layoutInCell="1" allowOverlap="1" wp14:anchorId="0958BFA0" wp14:editId="2CBC0FC7">
            <wp:simplePos x="0" y="0"/>
            <wp:positionH relativeFrom="margin">
              <wp:posOffset>3870325</wp:posOffset>
            </wp:positionH>
            <wp:positionV relativeFrom="margin">
              <wp:posOffset>1468755</wp:posOffset>
            </wp:positionV>
            <wp:extent cx="3102610" cy="1657350"/>
            <wp:effectExtent l="0" t="0" r="2540" b="0"/>
            <wp:wrapSquare wrapText="bothSides"/>
            <wp:docPr id="2" name="Рисунок 2" descr="Картинки по запросу &quot;картинки суици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суицид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FC5"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Самоубийство (суицид)</w:t>
      </w:r>
      <w:r w:rsidR="009B0FC5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 - намеренное желание лишить себя жизни. Суицидальное поведение включает в себя суицидальные мысли, на</w:t>
      </w:r>
      <w:r w:rsidRPr="000B64D2">
        <w:rPr>
          <w:sz w:val="40"/>
          <w:szCs w:val="40"/>
        </w:rPr>
        <w:t xml:space="preserve"> </w:t>
      </w:r>
      <w:proofErr w:type="spellStart"/>
      <w:r w:rsidR="009B0FC5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мерения</w:t>
      </w:r>
      <w:proofErr w:type="spellEnd"/>
      <w:r w:rsidR="009B0FC5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, попытки (покушения) и завершенные суициды. В подростковом возрасте уровень завершенных суицидов на 3-м месте среди других возрастных групп, уровень суицидальных попыток максимальный. В возрасте до 10 лет суицидальные попытки редки, завершенные суициды единичны.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Выделяется </w:t>
      </w:r>
      <w:r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3 типа суицидального поведения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 (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Личко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А.Е.):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1) демонстративное без намерения покончить с собой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2) аффективное - суицидальные попытки, совершенные на высоте аффекта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3) истинное - обдуманное и постепенное выполнение намерения покончить с собой.</w:t>
      </w:r>
    </w:p>
    <w:p w:rsidR="000B64D2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Причины: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1. Лично-семейные конфликты (развод, болезнь или смерть близких, одиночество, неудачная любовь, оскорбление);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2. Состояние здоровья (психические и соматические заболевания, инвалидность);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3. Конфликты, связанные с антисоциальным поведением 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суицидента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(опасения уголовной ответственности, позор, боязнь наказания);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4. Конфликт, связанный с работой или учебой;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5. Материально-бытовые трудности.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lastRenderedPageBreak/>
        <w:t>Выделяют следу</w:t>
      </w:r>
      <w:r w:rsidR="007D70C2">
        <w:rPr>
          <w:rFonts w:ascii="Times New Roman" w:eastAsia="Times New Roman" w:hAnsi="Times New Roman" w:cs="Times New Roman"/>
          <w:color w:val="111111"/>
          <w:sz w:val="40"/>
          <w:szCs w:val="40"/>
        </w:rPr>
        <w:t>ющие причины подростковых самоу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бийств: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конфликты с окружающими - 94%, в первую очередь с родителями - 66%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переживание обиды - 32%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- чувство одиночества, стыда, недовольства собой, </w:t>
      </w:r>
      <w:r w:rsidR="004B17EA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б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оязнь наказания - 38%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состояние здоровья - 15%.</w:t>
      </w:r>
    </w:p>
    <w:p w:rsidR="004B17EA" w:rsidRPr="000B64D2" w:rsidRDefault="007D70C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40"/>
          <w:szCs w:val="40"/>
        </w:rPr>
        <w:t>Детским попыткам самоу</w:t>
      </w:r>
      <w:r w:rsidR="009B0FC5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бийств могут </w:t>
      </w:r>
      <w:r w:rsidR="009B0FC5"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предшествовать</w:t>
      </w:r>
      <w:r w:rsidR="009B0FC5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: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вина и стыд за проступки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насилие над детьми, развод родителей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алкоголизм или амбивалентное отношение матери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- потеря близких, а также 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гиперопека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или заброшенность</w:t>
      </w:r>
    </w:p>
    <w:p w:rsidR="000B64D2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Мотивы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 часто не соответствуют причинам, для каждого 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суицидента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самоубийство имеет личностный смысл, причем не смертельный, а вполне жизненный. Подростковые попытки бывают продиктованы мотивами манипулирования, контроля над другими и нежеланием умереть.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1. Протест - непримиримость, желание наказать обидчиков, причинить им вред хотя бы фактом собственной смерти.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2. Призыв - желание привлечь к себе внимание, вызвать сочувствие: "Посмотрите, как мене больно!"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3. Избежание - устранение себя от наказаний, непереносимой угрозы или физических страданий, например, в случае тяжелого заболевания.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4. Самонаказание - протест во внутреннем плане, когда разрушительной силой выступает чувство стыда или вины.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5. Отказ - полная капитуляция, сближение цели суицида с мотивом, нарастает серьезность.</w:t>
      </w:r>
    </w:p>
    <w:p w:rsidR="000B64D2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Психологические особенности</w:t>
      </w:r>
      <w:r w:rsidR="004B17EA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 самоу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бийц (Слуцкий А.С., Занадворов М.С.)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Эгоцентризм. Человек весь погружен в себя, свои мучительные переживания, страдания.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- 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Аутоагрессия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. Негативное отношение к себе включает негативную самооценку, суицидальные мысли и действия.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Пессимистическая установка на перспективы выхода из кризиса, депрессия.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- 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Паранойяльность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. Одна ценность приобретает сверхценный характер, если она не удовлетворяется, то вся жизнь обессмысливается.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- Система мотивов. Суицидальное поведение всегда </w:t>
      </w:r>
      <w:proofErr w:type="spellStart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полимотивировано</w:t>
      </w:r>
      <w:proofErr w:type="spell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и зависит от многих факторов: возраста, пола, социального, экономического положения, причины самоубийства.</w:t>
      </w:r>
    </w:p>
    <w:p w:rsidR="000B64D2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4B17EA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 w:rsidRPr="000B64D2"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13E00723" wp14:editId="147E782C">
            <wp:simplePos x="0" y="0"/>
            <wp:positionH relativeFrom="margin">
              <wp:posOffset>4326255</wp:posOffset>
            </wp:positionH>
            <wp:positionV relativeFrom="margin">
              <wp:posOffset>4972685</wp:posOffset>
            </wp:positionV>
            <wp:extent cx="2514600" cy="1683385"/>
            <wp:effectExtent l="0" t="0" r="0" b="0"/>
            <wp:wrapSquare wrapText="bothSides"/>
            <wp:docPr id="3" name="Рисунок 3" descr="Картинки по запросу &quot;картинки суици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и суицид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FC5"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Признаки появления суицидальных намерений у детей.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Сужение интересов, внутренняя концентрация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Торможение агрессии, направленной вовне и переключение ее на собственную личность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Желание умереть и фантазирование на темы самоубийства.</w:t>
      </w:r>
    </w:p>
    <w:p w:rsid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Для подростков проблема собственной смерти может быть связана с развитием самосознания, процессом поиска смысла жизни и этот вопрос им необходимо решить для перехода к зрелости. 50 % подростков дума</w:t>
      </w:r>
      <w:r w:rsid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ли об этом (по анкетным данным).</w:t>
      </w:r>
    </w:p>
    <w:p w:rsid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Как относиться: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Если вы родитель, </w:t>
      </w:r>
      <w:r w:rsidR="000B64D2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воспитатель, педагог социальный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, психолог или любой другой специалист,</w:t>
      </w:r>
      <w:r w:rsidR="000B64D2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который сталкивается с какими-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либо проявлениями суицидального поведения, вам необходимо знать о мифах, существующих в обществе: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1) "У самоубийцы нарушена психика". Лишь 15-20% совершивших самоубийство психически не</w:t>
      </w:r>
      <w:r w:rsidR="007D70C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здоровы.</w:t>
      </w:r>
      <w:r w:rsidR="000B64D2" w:rsidRPr="000B64D2">
        <w:rPr>
          <w:sz w:val="40"/>
          <w:szCs w:val="40"/>
        </w:rPr>
        <w:t xml:space="preserve"> </w:t>
      </w:r>
    </w:p>
    <w:p w:rsidR="009B0FC5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3872" behindDoc="0" locked="0" layoutInCell="1" allowOverlap="1" wp14:anchorId="56794D37" wp14:editId="06942953">
            <wp:simplePos x="0" y="0"/>
            <wp:positionH relativeFrom="margin">
              <wp:posOffset>3797300</wp:posOffset>
            </wp:positionH>
            <wp:positionV relativeFrom="margin">
              <wp:posOffset>1763395</wp:posOffset>
            </wp:positionV>
            <wp:extent cx="2965450" cy="1876425"/>
            <wp:effectExtent l="0" t="0" r="6350" b="9525"/>
            <wp:wrapSquare wrapText="bothSides"/>
            <wp:docPr id="4" name="Рисунок 4" descr="Картинки по запросу &quot;картинки помощь подрост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картинки помощь подростку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FC5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2) "Это особый склад характера: чувствительные, меланхоличные и эксцентричные люди". Мысли о самоубийстве могут возникнуть у любого человека.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3) "Существует влечение к самоубийству, однажды возникнув, такие мысли не отступят". Именно в этом случае можно говорить о невротическом состоянии, а такие представления объясняются страхом перед неведомым и запретным.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4) "Существует наследственная предрасположенность к суициду". Возможно суицидальное подражание у ближайшего окружения, но генетической предрасположенности не существует.</w:t>
      </w: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5) "Тот, кто действительно решает лишить себя жизни вряд ли будет предупреждать об этом окружающих". Истинность намерений всегда проверить очень сложно, разговоры собственной смерти - это признак кризиса.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Вы можете столкнуться с самыми разными чувствами, возникающими, когда кто-либо из близких или клиентов выражает суицидальные намерения. Это могут быть: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страх, тревога, сочувствие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- нете</w:t>
      </w:r>
      <w:r w:rsidR="004B17EA"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рпение, раздражение, отвержение.</w:t>
      </w: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Если вы не верите высказываниям о самоубийстве, помните, что они всегда означают, что человеку трудно и он пытается найти выход из кризисной ситуации.</w:t>
      </w:r>
    </w:p>
    <w:p w:rsidR="000B64D2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</w:p>
    <w:p w:rsidR="004B17EA" w:rsidRP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 w:rsidRPr="000B64D2"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74112" behindDoc="0" locked="0" layoutInCell="1" allowOverlap="1" wp14:anchorId="5774C517" wp14:editId="35B9EFA1">
            <wp:simplePos x="0" y="0"/>
            <wp:positionH relativeFrom="margin">
              <wp:posOffset>3829685</wp:posOffset>
            </wp:positionH>
            <wp:positionV relativeFrom="margin">
              <wp:posOffset>-169545</wp:posOffset>
            </wp:positionV>
            <wp:extent cx="3124835" cy="1757045"/>
            <wp:effectExtent l="0" t="0" r="0" b="0"/>
            <wp:wrapSquare wrapText="bothSides"/>
            <wp:docPr id="5" name="Рисунок 5" descr="Картинки по запросу &quot;картинки помощь подрост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картинки помощь подростку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FC5" w:rsidRPr="000B64D2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Что делать:</w:t>
      </w:r>
    </w:p>
    <w:p w:rsid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</w:p>
    <w:p w:rsidR="004B17EA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Если вы не</w:t>
      </w:r>
      <w:r w:rsidR="007D70C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видите серьезных оснований </w:t>
      </w:r>
      <w:proofErr w:type="gramStart"/>
      <w:r w:rsidR="007D70C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для </w:t>
      </w:r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кризиса</w:t>
      </w:r>
      <w:proofErr w:type="gramEnd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 xml:space="preserve"> и он продолжается - необходимо обсуждать трудную для подростка ситуацию и искать ее причины. В детском возрасте трудно переоценить роль спокойной уверенности и любви матери в предотвращении суицидальных попыток. Сплоченность родителей, умение нести ответствен</w:t>
      </w:r>
      <w:r w:rsidR="007D70C2">
        <w:rPr>
          <w:rFonts w:ascii="Times New Roman" w:eastAsia="Times New Roman" w:hAnsi="Times New Roman" w:cs="Times New Roman"/>
          <w:color w:val="111111"/>
          <w:sz w:val="40"/>
          <w:szCs w:val="40"/>
        </w:rPr>
        <w:t>н</w:t>
      </w:r>
      <w:bookmarkStart w:id="0" w:name="_GoBack"/>
      <w:bookmarkEnd w:id="0"/>
      <w:r w:rsidRPr="000B64D2">
        <w:rPr>
          <w:rFonts w:ascii="Times New Roman" w:eastAsia="Times New Roman" w:hAnsi="Times New Roman" w:cs="Times New Roman"/>
          <w:color w:val="111111"/>
          <w:sz w:val="40"/>
          <w:szCs w:val="40"/>
        </w:rPr>
        <w:t>ость за суицидальное поведение детей (не обольщайтесь - это не только "шантаж"), установление доверительных отношений с детьми могут быстро воздействовать на суицидальное поведение подростков.</w:t>
      </w:r>
    </w:p>
    <w:p w:rsidR="000B64D2" w:rsidRDefault="000B64D2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</w:rPr>
      </w:pPr>
    </w:p>
    <w:p w:rsidR="009B0FC5" w:rsidRPr="000B64D2" w:rsidRDefault="009B0FC5" w:rsidP="000B64D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40"/>
          <w:szCs w:val="40"/>
        </w:rPr>
      </w:pPr>
      <w:r w:rsidRPr="000B64D2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</w:rPr>
        <w:t>Если связи родитель-ребенок затруднены, всегда есть возможность обратиться в службу Телефон Доверия.</w:t>
      </w:r>
    </w:p>
    <w:p w:rsidR="0022293C" w:rsidRPr="000B64D2" w:rsidRDefault="0022293C" w:rsidP="000B64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sectPr w:rsidR="0022293C" w:rsidRPr="000B64D2" w:rsidSect="000B64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C5"/>
    <w:rsid w:val="000B64D2"/>
    <w:rsid w:val="0022293C"/>
    <w:rsid w:val="004B17EA"/>
    <w:rsid w:val="007D70C2"/>
    <w:rsid w:val="009B0FC5"/>
    <w:rsid w:val="00C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F22F"/>
  <w15:docId w15:val="{ED0CAADC-5585-44DF-916C-002C0413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FC5"/>
    <w:rPr>
      <w:b/>
      <w:bCs/>
    </w:rPr>
  </w:style>
  <w:style w:type="character" w:styleId="a5">
    <w:name w:val="Emphasis"/>
    <w:basedOn w:val="a0"/>
    <w:uiPriority w:val="20"/>
    <w:qFormat/>
    <w:rsid w:val="009B0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Neon-A</cp:lastModifiedBy>
  <cp:revision>6</cp:revision>
  <dcterms:created xsi:type="dcterms:W3CDTF">2018-04-16T05:43:00Z</dcterms:created>
  <dcterms:modified xsi:type="dcterms:W3CDTF">2020-03-20T08:10:00Z</dcterms:modified>
</cp:coreProperties>
</file>