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F8" w:rsidRPr="00A60AF8" w:rsidRDefault="00A60AF8" w:rsidP="00A60A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ИНФОРМАЦИЯ ОБ АДМИНИСТРАТИВНОЙ И УГОЛОВНОЙ ОТВЕТСТВЕННОСТИ НЕСОВЕРШЕННОЛЕТНИХ</w:t>
      </w:r>
    </w:p>
    <w:p w:rsidR="00A60AF8" w:rsidRPr="00A60AF8" w:rsidRDefault="00A60AF8" w:rsidP="00A60AF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Административная ответственность несовершеннолетних регулируется Кодексом Республики Беларусь об административных правонарушениях (далее КоАП Республики Беларусь).</w:t>
      </w:r>
    </w:p>
    <w:p w:rsidR="00A60AF8" w:rsidRPr="00A60AF8" w:rsidRDefault="00A60AF8" w:rsidP="00A60AF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4.3 КоАП РБ. «Возраст, с которого наступает административная ответственность».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1) за умышленное причинение телесного повреждения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статья 9.1 );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2) за мелкое хищение ( статья 10.5 );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3) за умышленные уничтожение либо повреждение имущества ( статья 10.9 );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4) за нарушение требований пожарной безопасности в лесах или на торфяниках ( статья 15.29 );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5) за жестокое обращение с животными ( статья 15.45 );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6) за разжигание костров в запрещенных местах ( статья 15.58 );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7) за мелкое хулиганство ( статья 17.1 );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8)за нарушение правил, обеспечивающих безопасность движения на железнодорожном или городском электрическом транспорте ( части первая - третья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пятая статьи 18.3 );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9) за нарушение правил пользования средствами железнодорожного транспорта ( статья 18.4 );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10) за нарушение правил пользования транспортным средством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статья 18.9 );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11) за нарушение правил пользования метрополитеном ( статья 18.10 );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12) за нарушение требований по обеспечению сохранности грузов на транспорте ( статья 18.34 );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 статья 19.4 );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(п. 13 части второй статьи 4.3 в ред. Закона Республики Беларусь от 07.05.2007 N 212-З) (см. текст в предыдущей редакции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)</w:t>
      </w:r>
      <w:proofErr w:type="gram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14) за нарушение порядка вскрытия воинских захоронений и проведения поисковых работ ( статья 19.7 );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15) за незаконные действия в отношении газового, пневматического или метательного оружия ( статья 23.46);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16) за незаконные действия в отношении холодного оружия ( статья 23.47 ).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4.6 КоАП РБ «Ответственность несовершеннолетних»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Административная ответственность несовершеннолетних в возрасте от четырнадцати до восемнадцати лет, совершивших административные правонарушения, наступает в соответствии с настоящим Кодексом.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2.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несовершеннолетних в возрасте от четырнадцати до восемнадцати лет не может налагаться административное взыскание в виде административного ареста, а на несовершеннолетних в возрасте от четырнадцати до шестнадцати лет не могут налагаться также административные взыскания в виде штрафа (за исключением случаев, когда они имеют свои заработок, стипендию и (или) иной собственный доход) или исправительных работ.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3.</w:t>
      </w:r>
      <w:proofErr w:type="gram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несовершеннолетних в возрасте от четырнадцати до восемнадцати лет может налагаться административное взыскание в виде предупреждения независимо от того, предусмотрено ли оно в санкции статьи Особенной части настоящего Кодекса.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Несовершеннолетними наиболее часто совершаются следующие административные 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правонарушения: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Статья 9.1 КоАП РБ «Умышленное причинение телесного повреждения»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- влечет наложение штрафа в размере от десяти до тридцати базовых величин или административный арест.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10.5. КоАП РБ «Мелкое хищение»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Мелкое хищение имущества путем кражи, мошенничества, злоупотребления служебными полномочиями, присвоения или растраты, а равно покушение на такое хищение влекут наложение штрафа в размере от десяти до тридцати базовых величин или административный арест.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 Те же деяния, совершенные повторно в течение одного года после наложения административного взыскания за такие же нарушения, - влекут наложение штрафа в размере от тридцати до пятидесяти базовых величин или административный арест.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17.1 КоАП РБ «Мелкое хулиганство»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- влекут наложение штрафа в размере от двух до тридцати базовых величин или административный арест.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17.3 КоАП РБ «Распитие алкогольных, слабоалкогольных напитков или пива в общественном месте либо появление в общественном месте или на работе в состоянии опьянения»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либо появление в общественном месте в пьяном виде, оскорбляющем человеческое достоинство и нравственность, - влекут наложение штрафа в размере до восьми базовых величин.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</w:t>
      </w:r>
      <w:proofErr w:type="gram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Нахождение на рабочем месте в рабочее время в состоянии алкогольного, наркотического или </w:t>
      </w:r>
      <w:proofErr w:type="spell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токсикоманического</w:t>
      </w:r>
      <w:proofErr w:type="spell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опьянения - влечет наложение штрафа в размере от одной до десяти базовых величин.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3. Действия, предусмотренные частями 1 и 2 настоящей статьи, совершенные повторно в течение одного года после наложения административного взыскания за такие же нарушения, - влекут наложение штрафа в размере от двух до пятнадцати базовых величин или административный арест.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17.9. КоАП РБ «Курение (потребление) табачных изделий в запрещенных местах»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Курение (потребление) табачных изделий в местах, где оно в соответствии с законодательными актами запрещено, - влечет наложение штрафа в размере до четырех базовых величин.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17.12 КоАП РБ «Допуск на ночные дискотеки, в культурно-развлекательны</w:t>
      </w:r>
      <w:proofErr w:type="gramStart"/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е(</w:t>
      </w:r>
      <w:proofErr w:type="gramEnd"/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ночные) клубы несовершеннолетних»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Допуск на ночные дискотеки, в культурно-развлекательные (ночные) клубы лиц, не достигших восемнадцати лет, за исключением случаев, когда это разрешено актами законодательства, - влечет наложение штрафа на индивидуального предпринимателя или юридическое лицо в размере от десяти до пятидесяти базовых величин.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12.17 КоАП РБ. Нарушение правил торговли и оказания услуг населению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Нарушение правил торговли, выразившееся в продаже алкогольных, слабоалкогольных напитков или пива несовершеннолетним, 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Статья 12.26 КоАП РБ. Нарушение порядка реализации алкогольных напитков и табачных изделий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Нарушение индивидуальным предпринимателем или должностным лицом юридического лица установленного порядка реализации табачных изделий, выразившееся в розничной торговле индивидуальным предпринимателем или юридическим лицом табачными изделиями в местах и формах, в которых в соответствии с законодательными актами она запрещена, а также в продаже табачных изделий несовершеннолетним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татья 17.4 КоАП РБ. Вовлечение несовершеннолетнего в антиобщественное поведение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 - влекут наложение штрафа в размере от десяти до тридцати базовых величин.</w:t>
      </w:r>
      <w:proofErr w:type="gramEnd"/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17.13 КоАП РБ. Неисполнение обязанностей по сопровождению или обеспечению сопровождения несовершеннолетнего в ночное время вне жилища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- влечет предупреждение или наложение штрафа в размере до двух базовых величин.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 То же деяние, совершенное повторно в течение одного года после наложения административного взыскания за такое же нарушение, - влечет наложение штрафа в размере от двух до пяти базовых величин.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Статья 9.4 КоАП РБ «Невыполнение обязанностей по воспитанию детей»</w:t>
      </w:r>
    </w:p>
    <w:p w:rsidR="00A60AF8" w:rsidRPr="00A60AF8" w:rsidRDefault="00A60AF8" w:rsidP="00A60A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- влечет предупреждение или наложение штрафа в размере до десяти базовых величин.</w:t>
      </w:r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2.</w:t>
      </w:r>
      <w:proofErr w:type="gramEnd"/>
      <w:r w:rsidRPr="00A60A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 же деяние, совершенное повторно в течение одного года после наложения административного взыскания за такое же нарушение, - влечет наложение штрафа в размере от десяти до двадцати базовых величин.</w:t>
      </w:r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э</w:t>
      </w:r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э</w:t>
      </w:r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э</w:t>
      </w:r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Статья 19.1. Мелкое хулиганство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Оскорбительное  приставание  к гражданам  и другие  умышленные  действия, нарушающие общественный порядок, деятельность организаций или спокойствие граждан и выражающиеся в явном неуважении к обществу,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влекут  наложение  штрафа  в размере  от двух  до тридцати  базовых  величин,  или общественные работы, или административный арест</w:t>
      </w: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Статья 19.3. Распитие алкогольных, слабоалкогольных напитков или пива, потребление наркотических средств, психотропных веществ  или их аналогов в общественном месте либо появление  в общественном месте или на работе в состоянии опьянения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1.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Распитие алкогольных, слабоалкогольных напитков или пива на улице, стадионе, в сквере,  парке,  общественном  транспорте  или  в других  общественных  местах,  кроме мест,  предназначенных  для употребления  алкогольных,  слабоалкогольных  напитков  или пива,  либо  появление  в общественном  месте  в состоянии  алкогольного  опьянения, оскорбляющем человеческое достоинство и общественную нравственность,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влекут наложение штрафа в размере до восьми базовых величин.</w:t>
      </w:r>
      <w:proofErr w:type="gramEnd"/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Действия,  предусмотренные  частью  1  настоящей  статьи,  совершенные  повторно в течение  одного  года  после  наложения  административного  взыскания  за такие  же нарушения, –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влекут  наложение  штрафа  в размере  от двух  до пятнадцати  базовых  величин,  или общественные работы, или административный арест.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Появление  в общественном  месте  в состоянии,  вызванном  потреблением  без назначения  врача-специалиста  наркотических  средств  или  психотропных  веществ  либо потреблением  их  аналогов,  токсических  или  других  одурманивающих веществ, оскорбляющем человеческое достоинство и общественную нравственность, а равно отказ от прохождения  в установленном  порядке  проверки  (освидетельствования) 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влекут наложение</w:t>
      </w:r>
      <w:proofErr w:type="gramEnd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штрафа в размере от пяти до десяти базовых величин.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4.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Нахождение  на рабочем  месте  в рабочее  время  в состоянии,  вызванном потреблением  без  назначения  врача-специалиста  наркотических  средств  или психотропных  веществ  либо  потреблением  их  аналогов,  токсических или других одурманивающих  веществ,  а равно  отказ  от прохождения  в установленном  порядке проверки  (освидетельствования)  на предмет  определения  состояния,  вызванного потреблением наркотических средств, психотропных веществ, их аналогов, токсических или других одурманивающих веществ,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влекут наложение штрафа в размере</w:t>
      </w:r>
      <w:proofErr w:type="gramEnd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от восьми до двенадцати базовых величин.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5.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Потребление  без  назначения  врача-специалиста  наркотических  средств  или психотропных  веществ  в общественном  месте  либо  потребление  их  аналогов в общественном месте, а равно отказ от прохождения в установленном порядке проверки (освидетельствования)  на предмет  определения  состояния,  вызванного  потреблением наркотических  средств,  психотропных  веществ,  их  аналогов,  токсических  или  других одурманивающих веществ,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влекут наложение штрафа в размере от десяти до пятнадцати базовых величин.</w:t>
      </w:r>
      <w:proofErr w:type="gramEnd"/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Статья 24.3. Неповиновение законному распоряжению или требованию должностного лица при исполнении им служебных полномочий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 Неповиновение  законному  распоряжению  или  требованию  должностного  лица государственного  органа  (организации)  при  исполнении  им  служебных  полномочий лицом, не подчиненным ему по службе,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влечет  наложение  штрафа  в размере  от двух  до ста  базовых  величин,  или общественные работы, или административный арест.</w:t>
      </w:r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Статья 24.23. Нарушение порядка организации или проведения</w:t>
      </w:r>
    </w:p>
    <w:p w:rsidR="00A60AF8" w:rsidRPr="00A60AF8" w:rsidRDefault="00A60AF8" w:rsidP="00A60AF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массовых мероприятий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Нарушение  установленного  порядка  проведения  собрания,  митинга,  уличного шествия,  демонстрации,  пикетирования,  иного  массового  мероприятия,  совершенное участником  таких  мероприятий,  а равно  публичные  призывы  к организации  или проведению собрания, митинга, уличного шествия, демонстрации, пикетирования, иного массового  мероприятия  с нарушением  установленного  порядка  их  организации  или проведения, совершенные участником таких мероприятий либо иным лицом,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влекут  наложение  штрафа  в размере  до ста  базовых  величин,  или  общественные</w:t>
      </w:r>
      <w:proofErr w:type="gramEnd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работы, или административный арест.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2. </w:t>
      </w:r>
      <w:proofErr w:type="gramStart"/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Нарушение  установленного  порядка  организации  или  проведения  собрания, митинга, уличного шествия, демонстрации, пикетирования, иного массового мероприятия, а ра</w:t>
      </w:r>
      <w:bookmarkStart w:id="0" w:name="_GoBack"/>
      <w:bookmarkEnd w:id="0"/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вно публичные призывы к организации или проведению собрания, митинга, уличного шествия,  демонстрации,  пикетирования,  иного  массового  мероприятия  с нарушением установленного  порядка  их  организации  или  проведения,  совершенные  организатором таких мероприятий,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влекут наложение штрафа в размере от двадцати до ста пятидесяти базовых величин, или  общественные  работы,  или</w:t>
      </w:r>
      <w:proofErr w:type="gramEnd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 административный  арест,  а на  юридическое  лицо – от двадцати до двухсот базовых величин.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Деяния,  предусмотренные  частью  1  настоящей  статьи,  совершенные  повторно в течение  одного  года  после  наложения  административного  взыскания  за такие  же нарушения,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влекут  наложение  штрафа  в размере  от двадцати  до двухсот  базовых  величин,  или общественные работы, или административный арест.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 Деяния,  предусмотренные  частью  2  настоящей  статьи,  совершенные  повторно в течение  одного  года  после  наложения  административного  взыскания  за такие  же нарушения, – влекут  наложение  штрафа  в размере  от двадцати  до двухсот  базовых  величин,  или общественные  работы,  или  административный  арест,  а на  юридическое  лицо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от двадцати до двухсот базовых величин.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Деяния,  предусмотренные  частью  1  настоящей  статьи,  совершенные за вознаграждение,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влекут  наложение  штрафа  в размере  </w:t>
      </w:r>
      <w:proofErr w:type="gramStart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от</w:t>
      </w:r>
      <w:proofErr w:type="gramEnd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lastRenderedPageBreak/>
        <w:t>тридцати  до двухсот  базовых  величин,  или общественные работы, или административный арест.</w:t>
      </w:r>
    </w:p>
    <w:p w:rsidR="00A60AF8" w:rsidRPr="00A60AF8" w:rsidRDefault="00A60AF8" w:rsidP="00A60AF8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60AF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6. Деяния,  предусмотренные  частью  2  настоящей  статьи,  сопровождающиеся выплатой  вознаграждения  за участие  в собрании,  митинге,  уличном  шествии, демонстрации, пикетировании, – </w:t>
      </w:r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влекут  наложение  штрафа  в размере  </w:t>
      </w:r>
      <w:proofErr w:type="gramStart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от</w:t>
      </w:r>
      <w:proofErr w:type="gramEnd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 xml:space="preserve"> </w:t>
      </w:r>
      <w:proofErr w:type="gramStart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сорока</w:t>
      </w:r>
      <w:proofErr w:type="gramEnd"/>
      <w:r w:rsidRPr="00A60AF8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 до двухсот  базовых  величин,  или общественные работы, или административный арест, а на юридическое лицо – от двухсот пятидесяти до пятисот базовых величин.</w:t>
      </w:r>
    </w:p>
    <w:p w:rsidR="008F12BF" w:rsidRDefault="008F12BF"/>
    <w:sectPr w:rsidR="008F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F8"/>
    <w:rsid w:val="008F12BF"/>
    <w:rsid w:val="00A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2024-06-12T12:32:00Z</dcterms:created>
  <dcterms:modified xsi:type="dcterms:W3CDTF">2024-06-12T12:33:00Z</dcterms:modified>
</cp:coreProperties>
</file>