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E9" w:rsidRDefault="000D2B23" w:rsidP="000D2B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D2B23">
        <w:rPr>
          <w:rFonts w:ascii="Times New Roman" w:hAnsi="Times New Roman" w:cs="Times New Roman"/>
          <w:b/>
          <w:sz w:val="44"/>
          <w:szCs w:val="44"/>
          <w:u w:val="single"/>
        </w:rPr>
        <w:t xml:space="preserve">Информация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о телефонах </w:t>
      </w: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цетров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гигиены и эпидемиологии</w:t>
      </w:r>
    </w:p>
    <w:p w:rsidR="000D2B23" w:rsidRPr="000D2B23" w:rsidRDefault="000D2B23" w:rsidP="000D2B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0D2B23" w:rsidRPr="000D2B23" w:rsidRDefault="000D2B23" w:rsidP="000D2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D2B23">
        <w:rPr>
          <w:rFonts w:ascii="Times New Roman" w:hAnsi="Times New Roman" w:cs="Times New Roman"/>
          <w:sz w:val="44"/>
          <w:szCs w:val="44"/>
        </w:rPr>
        <w:t>По вопросам соблюдения  санитарно-эпидемиологических требований при организации оздоровления детей в лагерях с круглосуточным и дневным пребыванием можно обратиться:</w:t>
      </w:r>
    </w:p>
    <w:p w:rsidR="000D2B23" w:rsidRDefault="000D2B23" w:rsidP="000D2B2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D2B23" w:rsidRDefault="000D2B23" w:rsidP="000D2B2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D2B23" w:rsidRPr="000D2B23" w:rsidRDefault="000D2B23" w:rsidP="000D2B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D2B23">
        <w:rPr>
          <w:rFonts w:ascii="Times New Roman" w:hAnsi="Times New Roman" w:cs="Times New Roman"/>
          <w:color w:val="FF0000"/>
          <w:sz w:val="44"/>
          <w:szCs w:val="44"/>
        </w:rPr>
        <w:t xml:space="preserve">Гродненский областной цент гигиены и эпидемиологии и общественного здоровья – отделение гигиены детей и подростков, тел. </w:t>
      </w:r>
      <w:r w:rsidRPr="000D2B23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80152-690401</w:t>
      </w:r>
    </w:p>
    <w:p w:rsidR="000D2B23" w:rsidRDefault="000D2B23" w:rsidP="000D2B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2B23" w:rsidRPr="000D2B23" w:rsidRDefault="000D2B23" w:rsidP="000D2B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0D2B23">
        <w:rPr>
          <w:rFonts w:ascii="Times New Roman" w:hAnsi="Times New Roman" w:cs="Times New Roman"/>
          <w:color w:val="FF0000"/>
          <w:sz w:val="44"/>
          <w:szCs w:val="44"/>
        </w:rPr>
        <w:t>Ошмянский</w:t>
      </w:r>
      <w:proofErr w:type="spellEnd"/>
      <w:r w:rsidRPr="000D2B23">
        <w:rPr>
          <w:rFonts w:ascii="Times New Roman" w:hAnsi="Times New Roman" w:cs="Times New Roman"/>
          <w:color w:val="FF0000"/>
          <w:sz w:val="44"/>
          <w:szCs w:val="44"/>
        </w:rPr>
        <w:t xml:space="preserve"> районный центр гигиены и эпидемиологии – приёмная, т</w:t>
      </w:r>
      <w:bookmarkStart w:id="0" w:name="_GoBack"/>
      <w:bookmarkEnd w:id="0"/>
      <w:r w:rsidRPr="000D2B23">
        <w:rPr>
          <w:rFonts w:ascii="Times New Roman" w:hAnsi="Times New Roman" w:cs="Times New Roman"/>
          <w:color w:val="FF0000"/>
          <w:sz w:val="44"/>
          <w:szCs w:val="44"/>
        </w:rPr>
        <w:t xml:space="preserve">ел. </w:t>
      </w:r>
      <w:r w:rsidRPr="000D2B23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76909</w:t>
      </w:r>
    </w:p>
    <w:sectPr w:rsidR="000D2B23" w:rsidRPr="000D2B23" w:rsidSect="000D2B23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23"/>
    <w:rsid w:val="000D2B23"/>
    <w:rsid w:val="00E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2024-06-03T09:16:00Z</cp:lastPrinted>
  <dcterms:created xsi:type="dcterms:W3CDTF">2024-06-03T09:07:00Z</dcterms:created>
  <dcterms:modified xsi:type="dcterms:W3CDTF">2024-06-03T09:16:00Z</dcterms:modified>
</cp:coreProperties>
</file>