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33" w:rsidRDefault="008D6133" w:rsidP="008D613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34"/>
          <w:szCs w:val="34"/>
        </w:rPr>
      </w:pPr>
      <w:bookmarkStart w:id="0" w:name="_GoBack"/>
      <w:r w:rsidRPr="008D6133">
        <w:rPr>
          <w:rFonts w:ascii="Times New Roman" w:hAnsi="Times New Roman" w:cs="Times New Roman"/>
          <w:noProof/>
          <w:sz w:val="34"/>
          <w:szCs w:val="34"/>
          <w:lang w:eastAsia="ru-RU"/>
        </w:rPr>
        <w:drawing>
          <wp:anchor distT="0" distB="0" distL="114300" distR="114300" simplePos="0" relativeHeight="251660288" behindDoc="1" locked="0" layoutInCell="1" allowOverlap="1" wp14:anchorId="4DA4F6DE" wp14:editId="4C9F8973">
            <wp:simplePos x="0" y="0"/>
            <wp:positionH relativeFrom="margin">
              <wp:posOffset>-421640</wp:posOffset>
            </wp:positionH>
            <wp:positionV relativeFrom="margin">
              <wp:posOffset>-341630</wp:posOffset>
            </wp:positionV>
            <wp:extent cx="7543800" cy="10658475"/>
            <wp:effectExtent l="0" t="0" r="0" b="9525"/>
            <wp:wrapNone/>
            <wp:docPr id="2" name="Рисунок 2" descr="C:\Users\Lenovo\Desktop\Новая папка\6af56cb6ed6291482d254906a5432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Новая папка\6af56cb6ed6291482d254906a54325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376FF" w:rsidRPr="00252E28" w:rsidRDefault="00252E28" w:rsidP="008D613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4"/>
          <w:szCs w:val="34"/>
          <w:lang w:val="be-BY"/>
        </w:rPr>
      </w:pPr>
      <w:r>
        <w:rPr>
          <w:rFonts w:ascii="Times New Roman" w:hAnsi="Times New Roman" w:cs="Times New Roman"/>
          <w:sz w:val="34"/>
          <w:szCs w:val="34"/>
          <w:lang w:val="be-BY"/>
        </w:rPr>
        <w:t>ЗАЦВЯРДЖАЮ</w:t>
      </w:r>
    </w:p>
    <w:p w:rsidR="008D6133" w:rsidRPr="00CD0E84" w:rsidRDefault="008D6133" w:rsidP="008D613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CD0E84">
        <w:rPr>
          <w:rFonts w:ascii="Times New Roman" w:hAnsi="Times New Roman" w:cs="Times New Roman"/>
          <w:sz w:val="34"/>
          <w:szCs w:val="34"/>
        </w:rPr>
        <w:t>Дырэктар</w:t>
      </w:r>
      <w:proofErr w:type="spellEnd"/>
      <w:r w:rsidRPr="00CD0E84">
        <w:rPr>
          <w:rFonts w:ascii="Times New Roman" w:hAnsi="Times New Roman" w:cs="Times New Roman"/>
          <w:sz w:val="34"/>
          <w:szCs w:val="34"/>
        </w:rPr>
        <w:t xml:space="preserve"> </w:t>
      </w:r>
      <w:r w:rsidR="00B9119F">
        <w:rPr>
          <w:rFonts w:ascii="Times New Roman" w:hAnsi="Times New Roman" w:cs="Times New Roman"/>
          <w:sz w:val="34"/>
          <w:szCs w:val="34"/>
        </w:rPr>
        <w:t>школы</w:t>
      </w:r>
    </w:p>
    <w:p w:rsidR="008D6133" w:rsidRPr="00CD0E84" w:rsidRDefault="008D6133" w:rsidP="008D613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>
        <w:rPr>
          <w:rFonts w:ascii="Times New Roman" w:hAnsi="Times New Roman" w:cs="Times New Roman"/>
          <w:sz w:val="34"/>
          <w:szCs w:val="34"/>
          <w:lang w:val="be-BY"/>
        </w:rPr>
        <w:t xml:space="preserve">        </w:t>
      </w:r>
      <w:r>
        <w:rPr>
          <w:rFonts w:ascii="Times New Roman" w:hAnsi="Times New Roman" w:cs="Times New Roman"/>
          <w:sz w:val="34"/>
          <w:szCs w:val="34"/>
          <w:lang w:val="be-BY"/>
        </w:rPr>
        <w:tab/>
      </w:r>
      <w:r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>_______</w:t>
      </w:r>
      <w:proofErr w:type="spellStart"/>
      <w:r w:rsidRPr="00CD0E84">
        <w:rPr>
          <w:rFonts w:ascii="Times New Roman" w:hAnsi="Times New Roman" w:cs="Times New Roman"/>
          <w:sz w:val="34"/>
          <w:szCs w:val="34"/>
        </w:rPr>
        <w:t>Л.У.Сульжыцкая</w:t>
      </w:r>
      <w:proofErr w:type="spellEnd"/>
    </w:p>
    <w:p w:rsidR="000376FF" w:rsidRDefault="008D6133" w:rsidP="008D613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ab/>
      </w:r>
      <w:r w:rsidR="00B9119F">
        <w:rPr>
          <w:rFonts w:ascii="Times New Roman" w:hAnsi="Times New Roman" w:cs="Times New Roman"/>
          <w:sz w:val="34"/>
          <w:szCs w:val="34"/>
          <w:lang w:val="be-BY"/>
        </w:rPr>
        <w:tab/>
        <w:t>___________ 2025</w:t>
      </w:r>
      <w:r>
        <w:rPr>
          <w:rFonts w:ascii="Times New Roman" w:hAnsi="Times New Roman" w:cs="Times New Roman"/>
          <w:sz w:val="34"/>
          <w:szCs w:val="34"/>
          <w:lang w:val="be-BY"/>
        </w:rPr>
        <w:t xml:space="preserve"> </w:t>
      </w:r>
      <w:r w:rsidRPr="00CD0E84">
        <w:rPr>
          <w:rFonts w:ascii="Times New Roman" w:hAnsi="Times New Roman" w:cs="Times New Roman"/>
          <w:sz w:val="34"/>
          <w:szCs w:val="34"/>
          <w:lang w:val="be-BY"/>
        </w:rPr>
        <w:t>г.</w:t>
      </w:r>
    </w:p>
    <w:p w:rsidR="000376FF" w:rsidRDefault="000376FF" w:rsidP="008D613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0376FF" w:rsidRPr="00CD0E84" w:rsidRDefault="00B9404D" w:rsidP="008D613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  <w:r w:rsidRPr="008D613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D89735E" wp14:editId="3D1BAC33">
            <wp:simplePos x="0" y="0"/>
            <wp:positionH relativeFrom="margin">
              <wp:posOffset>2803525</wp:posOffset>
            </wp:positionH>
            <wp:positionV relativeFrom="margin">
              <wp:posOffset>6373495</wp:posOffset>
            </wp:positionV>
            <wp:extent cx="1822577" cy="3444240"/>
            <wp:effectExtent l="0" t="0" r="6350" b="3810"/>
            <wp:wrapNone/>
            <wp:docPr id="3" name="Рисунок 3" descr="C:\Users\Lenovo\Desktop\Новая папка\4c7f9ab11303bf24fcf2194c59674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Новая папка\4c7f9ab11303bf24fcf2194c59674a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59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77" cy="344424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2206"/>
        <w:tblW w:w="10896" w:type="dxa"/>
        <w:tblLook w:val="04A0" w:firstRow="1" w:lastRow="0" w:firstColumn="1" w:lastColumn="0" w:noHBand="0" w:noVBand="1"/>
      </w:tblPr>
      <w:tblGrid>
        <w:gridCol w:w="648"/>
        <w:gridCol w:w="6270"/>
        <w:gridCol w:w="1967"/>
        <w:gridCol w:w="2011"/>
      </w:tblGrid>
      <w:tr w:rsidR="008D6133" w:rsidRPr="00CD380C" w:rsidTr="002A1B46">
        <w:tc>
          <w:tcPr>
            <w:tcW w:w="648" w:type="dxa"/>
          </w:tcPr>
          <w:p w:rsidR="008D6133" w:rsidRPr="00E86D1F" w:rsidRDefault="008D6133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№ п/п</w:t>
            </w:r>
          </w:p>
        </w:tc>
        <w:tc>
          <w:tcPr>
            <w:tcW w:w="6270" w:type="dxa"/>
          </w:tcPr>
          <w:p w:rsidR="008D6133" w:rsidRPr="00E86D1F" w:rsidRDefault="008D6133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Мерапрыемствы</w:t>
            </w:r>
          </w:p>
        </w:tc>
        <w:tc>
          <w:tcPr>
            <w:tcW w:w="1967" w:type="dxa"/>
          </w:tcPr>
          <w:p w:rsidR="008D6133" w:rsidRPr="00E86D1F" w:rsidRDefault="008D6133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 xml:space="preserve">Час </w:t>
            </w:r>
          </w:p>
          <w:p w:rsidR="008D6133" w:rsidRPr="00E86D1F" w:rsidRDefault="008D6133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правядзення</w:t>
            </w:r>
          </w:p>
        </w:tc>
        <w:tc>
          <w:tcPr>
            <w:tcW w:w="2011" w:type="dxa"/>
          </w:tcPr>
          <w:p w:rsidR="008D6133" w:rsidRPr="00E86D1F" w:rsidRDefault="008D6133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Дата</w:t>
            </w:r>
          </w:p>
        </w:tc>
      </w:tr>
      <w:tr w:rsidR="008D6133" w:rsidRPr="00CD380C" w:rsidTr="002A1B46">
        <w:tc>
          <w:tcPr>
            <w:tcW w:w="648" w:type="dxa"/>
          </w:tcPr>
          <w:p w:rsidR="008D6133" w:rsidRPr="00E86D1F" w:rsidRDefault="008D6133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1.</w:t>
            </w:r>
          </w:p>
        </w:tc>
        <w:tc>
          <w:tcPr>
            <w:tcW w:w="6270" w:type="dxa"/>
          </w:tcPr>
          <w:p w:rsidR="008D6133" w:rsidRPr="00B9404D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Дзень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знаёмства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«Добры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дзень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, лета!» у рамках он-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лайн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эстафеты 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“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Я, ты, мы, он, она – вместе целая страна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”</w:t>
            </w:r>
          </w:p>
        </w:tc>
        <w:tc>
          <w:tcPr>
            <w:tcW w:w="1967" w:type="dxa"/>
          </w:tcPr>
          <w:p w:rsidR="008D6133" w:rsidRPr="00B9404D" w:rsidRDefault="003C4FB6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</w:t>
            </w:r>
            <w:r w:rsidR="00916ADE"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0.20-11.05</w:t>
            </w:r>
          </w:p>
        </w:tc>
        <w:tc>
          <w:tcPr>
            <w:tcW w:w="2011" w:type="dxa"/>
          </w:tcPr>
          <w:p w:rsidR="008D6133" w:rsidRPr="00E86D1F" w:rsidRDefault="00B9119F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03</w:t>
            </w:r>
            <w:r w:rsidR="003C4FB6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.06.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2025</w:t>
            </w:r>
          </w:p>
        </w:tc>
      </w:tr>
      <w:tr w:rsidR="008D6133" w:rsidRPr="00CD380C" w:rsidTr="002A1B46">
        <w:tc>
          <w:tcPr>
            <w:tcW w:w="648" w:type="dxa"/>
          </w:tcPr>
          <w:p w:rsidR="008D6133" w:rsidRPr="00E86D1F" w:rsidRDefault="008D6133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2.</w:t>
            </w:r>
          </w:p>
        </w:tc>
        <w:tc>
          <w:tcPr>
            <w:tcW w:w="6270" w:type="dxa"/>
          </w:tcPr>
          <w:p w:rsidR="008D6133" w:rsidRPr="00B9404D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Гульні на знаёмства і згуртаванне “Давай пазнаёмімся”</w:t>
            </w:r>
          </w:p>
        </w:tc>
        <w:tc>
          <w:tcPr>
            <w:tcW w:w="1967" w:type="dxa"/>
          </w:tcPr>
          <w:p w:rsidR="008D6133" w:rsidRPr="00B9404D" w:rsidRDefault="008D6133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</w:t>
            </w:r>
            <w:r w:rsidR="00916ADE"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0.45-11.30</w:t>
            </w:r>
          </w:p>
        </w:tc>
        <w:tc>
          <w:tcPr>
            <w:tcW w:w="2011" w:type="dxa"/>
          </w:tcPr>
          <w:p w:rsidR="008D6133" w:rsidRPr="00E86D1F" w:rsidRDefault="003C4FB6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05.06.</w:t>
            </w:r>
            <w:r w:rsidR="00B9119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2025</w:t>
            </w:r>
          </w:p>
        </w:tc>
      </w:tr>
      <w:tr w:rsidR="008D6133" w:rsidRPr="00CD380C" w:rsidTr="002A1B46">
        <w:tc>
          <w:tcPr>
            <w:tcW w:w="648" w:type="dxa"/>
          </w:tcPr>
          <w:p w:rsidR="008D6133" w:rsidRPr="00E86D1F" w:rsidRDefault="008D6133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3.</w:t>
            </w:r>
          </w:p>
        </w:tc>
        <w:tc>
          <w:tcPr>
            <w:tcW w:w="6270" w:type="dxa"/>
          </w:tcPr>
          <w:p w:rsidR="008D6133" w:rsidRPr="00B9404D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Сацыяльна-псіхалагічная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гульня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“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Зразумей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мяне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”</w:t>
            </w:r>
          </w:p>
        </w:tc>
        <w:tc>
          <w:tcPr>
            <w:tcW w:w="1967" w:type="dxa"/>
          </w:tcPr>
          <w:p w:rsidR="008D6133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12.00-12.45</w:t>
            </w:r>
          </w:p>
        </w:tc>
        <w:tc>
          <w:tcPr>
            <w:tcW w:w="2011" w:type="dxa"/>
          </w:tcPr>
          <w:p w:rsidR="008D6133" w:rsidRPr="00E86D1F" w:rsidRDefault="00394F68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09.06.2025</w:t>
            </w:r>
          </w:p>
        </w:tc>
      </w:tr>
      <w:tr w:rsidR="008D6133" w:rsidRPr="00CD380C" w:rsidTr="002A1B46">
        <w:tc>
          <w:tcPr>
            <w:tcW w:w="648" w:type="dxa"/>
          </w:tcPr>
          <w:p w:rsidR="008D6133" w:rsidRPr="00E86D1F" w:rsidRDefault="008D6133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4.</w:t>
            </w:r>
          </w:p>
        </w:tc>
        <w:tc>
          <w:tcPr>
            <w:tcW w:w="6270" w:type="dxa"/>
          </w:tcPr>
          <w:p w:rsidR="008D6133" w:rsidRPr="00B9404D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Флэш-моб “Падай руку дапамогі”</w:t>
            </w:r>
          </w:p>
        </w:tc>
        <w:tc>
          <w:tcPr>
            <w:tcW w:w="1967" w:type="dxa"/>
          </w:tcPr>
          <w:p w:rsidR="008D6133" w:rsidRPr="00B9404D" w:rsidRDefault="003C4FB6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11.45-12.30</w:t>
            </w:r>
          </w:p>
        </w:tc>
        <w:tc>
          <w:tcPr>
            <w:tcW w:w="2011" w:type="dxa"/>
          </w:tcPr>
          <w:p w:rsidR="008D6133" w:rsidRPr="00E86D1F" w:rsidRDefault="00394F68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12</w:t>
            </w:r>
            <w:r w:rsidR="003C4FB6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.06.</w:t>
            </w:r>
            <w:r w:rsidR="00B9119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2025</w:t>
            </w:r>
          </w:p>
        </w:tc>
      </w:tr>
      <w:tr w:rsidR="00394F68" w:rsidRPr="00CD380C" w:rsidTr="002A1B46">
        <w:tc>
          <w:tcPr>
            <w:tcW w:w="648" w:type="dxa"/>
          </w:tcPr>
          <w:p w:rsidR="00394F68" w:rsidRPr="00E86D1F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5.</w:t>
            </w:r>
          </w:p>
        </w:tc>
        <w:tc>
          <w:tcPr>
            <w:tcW w:w="6270" w:type="dxa"/>
          </w:tcPr>
          <w:p w:rsidR="00394F68" w:rsidRPr="00B9404D" w:rsidRDefault="00394F68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Работа па запытах</w:t>
            </w:r>
          </w:p>
        </w:tc>
        <w:tc>
          <w:tcPr>
            <w:tcW w:w="1967" w:type="dxa"/>
          </w:tcPr>
          <w:p w:rsidR="00394F68" w:rsidRPr="00B9404D" w:rsidRDefault="00394F68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09.00-16.00</w:t>
            </w:r>
          </w:p>
        </w:tc>
        <w:tc>
          <w:tcPr>
            <w:tcW w:w="2011" w:type="dxa"/>
          </w:tcPr>
          <w:p w:rsidR="00394F68" w:rsidRPr="00E86D1F" w:rsidRDefault="00916ADE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</w:t>
            </w:r>
            <w:r w:rsidR="00394F68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.06.2025</w:t>
            </w:r>
          </w:p>
        </w:tc>
      </w:tr>
      <w:tr w:rsidR="00394F68" w:rsidRPr="00CD380C" w:rsidTr="002A1B46">
        <w:tc>
          <w:tcPr>
            <w:tcW w:w="648" w:type="dxa"/>
          </w:tcPr>
          <w:p w:rsidR="00394F68" w:rsidRPr="00E86D1F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6</w:t>
            </w:r>
            <w:r w:rsidR="00394F68"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</w:t>
            </w:r>
          </w:p>
        </w:tc>
        <w:tc>
          <w:tcPr>
            <w:tcW w:w="6270" w:type="dxa"/>
          </w:tcPr>
          <w:p w:rsidR="00394F68" w:rsidRPr="00B9404D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Анкета</w:t>
            </w:r>
            <w:r w:rsidR="00252E28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ванне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 xml:space="preserve"> “Мае ўражанні ад жыцця ў лагеры”</w:t>
            </w:r>
          </w:p>
        </w:tc>
        <w:tc>
          <w:tcPr>
            <w:tcW w:w="1967" w:type="dxa"/>
          </w:tcPr>
          <w:p w:rsidR="00394F68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13.40-14.25</w:t>
            </w:r>
          </w:p>
        </w:tc>
        <w:tc>
          <w:tcPr>
            <w:tcW w:w="2011" w:type="dxa"/>
          </w:tcPr>
          <w:p w:rsidR="00394F68" w:rsidRPr="00E86D1F" w:rsidRDefault="00394F68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19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.06.2025</w:t>
            </w:r>
          </w:p>
        </w:tc>
      </w:tr>
      <w:tr w:rsidR="00394F68" w:rsidRPr="00CD380C" w:rsidTr="002A1B46">
        <w:tc>
          <w:tcPr>
            <w:tcW w:w="648" w:type="dxa"/>
          </w:tcPr>
          <w:p w:rsidR="00394F68" w:rsidRPr="00E86D1F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7</w:t>
            </w:r>
            <w:r w:rsidR="00394F68"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</w:t>
            </w:r>
          </w:p>
        </w:tc>
        <w:tc>
          <w:tcPr>
            <w:tcW w:w="6270" w:type="dxa"/>
          </w:tcPr>
          <w:p w:rsidR="00394F68" w:rsidRPr="00B9404D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Гульнявое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анкетаванне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“</w:t>
            </w: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Мы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памятаем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цудоўныя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імгненні</w:t>
            </w:r>
            <w:proofErr w:type="spellEnd"/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”</w:t>
            </w:r>
          </w:p>
        </w:tc>
        <w:tc>
          <w:tcPr>
            <w:tcW w:w="1967" w:type="dxa"/>
          </w:tcPr>
          <w:p w:rsidR="00394F68" w:rsidRPr="00B9404D" w:rsidRDefault="00394F68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12.00-12.30</w:t>
            </w:r>
          </w:p>
        </w:tc>
        <w:tc>
          <w:tcPr>
            <w:tcW w:w="2011" w:type="dxa"/>
          </w:tcPr>
          <w:p w:rsidR="00394F68" w:rsidRPr="00E86D1F" w:rsidRDefault="00394F68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20.06.2025</w:t>
            </w:r>
          </w:p>
        </w:tc>
      </w:tr>
      <w:tr w:rsidR="00916ADE" w:rsidRPr="00CD380C" w:rsidTr="002A1B46">
        <w:tc>
          <w:tcPr>
            <w:tcW w:w="648" w:type="dxa"/>
          </w:tcPr>
          <w:p w:rsidR="00916ADE" w:rsidRPr="00E86D1F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8</w:t>
            </w:r>
            <w:r w:rsidR="00916ADE"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</w:t>
            </w:r>
          </w:p>
        </w:tc>
        <w:tc>
          <w:tcPr>
            <w:tcW w:w="6270" w:type="dxa"/>
          </w:tcPr>
          <w:p w:rsidR="00916ADE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Кансультаванне законных прадстаўнікоў “Першы раз у першы клас”</w:t>
            </w:r>
          </w:p>
        </w:tc>
        <w:tc>
          <w:tcPr>
            <w:tcW w:w="1967" w:type="dxa"/>
          </w:tcPr>
          <w:p w:rsidR="00916ADE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14.30-15.30</w:t>
            </w:r>
          </w:p>
        </w:tc>
        <w:tc>
          <w:tcPr>
            <w:tcW w:w="2011" w:type="dxa"/>
          </w:tcPr>
          <w:p w:rsidR="00916ADE" w:rsidRPr="00E86D1F" w:rsidRDefault="00B9404D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22</w:t>
            </w:r>
            <w:r w:rsidR="00916AD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.08.2025</w:t>
            </w:r>
          </w:p>
        </w:tc>
      </w:tr>
      <w:tr w:rsidR="00916ADE" w:rsidRPr="00CD380C" w:rsidTr="002A1B46">
        <w:tc>
          <w:tcPr>
            <w:tcW w:w="648" w:type="dxa"/>
          </w:tcPr>
          <w:p w:rsidR="00916ADE" w:rsidRPr="00E86D1F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9.</w:t>
            </w:r>
          </w:p>
        </w:tc>
        <w:tc>
          <w:tcPr>
            <w:tcW w:w="6270" w:type="dxa"/>
          </w:tcPr>
          <w:p w:rsidR="00916ADE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Гутарка “Твае правы і абавязкі”</w:t>
            </w:r>
          </w:p>
        </w:tc>
        <w:tc>
          <w:tcPr>
            <w:tcW w:w="1967" w:type="dxa"/>
          </w:tcPr>
          <w:p w:rsidR="00916ADE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13.40-14.30</w:t>
            </w:r>
          </w:p>
        </w:tc>
        <w:tc>
          <w:tcPr>
            <w:tcW w:w="2011" w:type="dxa"/>
          </w:tcPr>
          <w:p w:rsidR="00916ADE" w:rsidRPr="005D4217" w:rsidRDefault="009A2364" w:rsidP="002A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26</w:t>
            </w:r>
            <w:r w:rsidR="00916ADE" w:rsidRPr="009A2364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.08.2025</w:t>
            </w:r>
          </w:p>
        </w:tc>
      </w:tr>
      <w:tr w:rsidR="00916ADE" w:rsidRPr="00B54924" w:rsidTr="002A1B46">
        <w:tc>
          <w:tcPr>
            <w:tcW w:w="648" w:type="dxa"/>
          </w:tcPr>
          <w:p w:rsidR="00916ADE" w:rsidRPr="00E86D1F" w:rsidRDefault="00B9404D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10</w:t>
            </w:r>
            <w:r w:rsidR="00916ADE" w:rsidRPr="00E86D1F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</w:t>
            </w:r>
          </w:p>
        </w:tc>
        <w:tc>
          <w:tcPr>
            <w:tcW w:w="6270" w:type="dxa"/>
          </w:tcPr>
          <w:p w:rsidR="00916ADE" w:rsidRPr="00B9404D" w:rsidRDefault="00916ADE" w:rsidP="002A1B46">
            <w:pP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Работа па запытах</w:t>
            </w:r>
          </w:p>
        </w:tc>
        <w:tc>
          <w:tcPr>
            <w:tcW w:w="1967" w:type="dxa"/>
          </w:tcPr>
          <w:p w:rsidR="00916ADE" w:rsidRPr="00B9404D" w:rsidRDefault="00916ADE" w:rsidP="002A1B46">
            <w:pPr>
              <w:rPr>
                <w:color w:val="002060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13.40-14.30</w:t>
            </w:r>
          </w:p>
        </w:tc>
        <w:tc>
          <w:tcPr>
            <w:tcW w:w="2011" w:type="dxa"/>
          </w:tcPr>
          <w:p w:rsidR="00916ADE" w:rsidRPr="00E86D1F" w:rsidRDefault="00B9404D" w:rsidP="002A1B46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27</w:t>
            </w:r>
            <w:r w:rsidR="00916ADE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.08.2025</w:t>
            </w: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-29</w:t>
            </w:r>
            <w:r w:rsidR="00916ADE">
              <w:rPr>
                <w:rFonts w:ascii="Times New Roman" w:hAnsi="Times New Roman" w:cs="Times New Roman"/>
                <w:color w:val="002060"/>
                <w:sz w:val="32"/>
                <w:szCs w:val="32"/>
                <w:lang w:val="be-BY"/>
              </w:rPr>
              <w:t>.08.2025</w:t>
            </w:r>
          </w:p>
        </w:tc>
      </w:tr>
    </w:tbl>
    <w:p w:rsidR="008D6133" w:rsidRPr="00E86D1F" w:rsidRDefault="008D6133" w:rsidP="00252E28">
      <w:pPr>
        <w:rPr>
          <w:rFonts w:ascii="Times New Roman" w:hAnsi="Times New Roman" w:cs="Times New Roman"/>
          <w:color w:val="002060"/>
          <w:sz w:val="32"/>
          <w:szCs w:val="32"/>
          <w:lang w:val="be-BY"/>
        </w:rPr>
      </w:pPr>
      <w:r w:rsidRPr="00E86D1F">
        <w:rPr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5CC44" wp14:editId="5A6A5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6133" w:rsidRPr="00CD0E84" w:rsidRDefault="008D6133" w:rsidP="008D61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60"/>
                                <w:szCs w:val="60"/>
                                <w:lang w:val="be-BY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0E8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60"/>
                                <w:szCs w:val="60"/>
                                <w:lang w:val="be-BY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 педагог</w:t>
                            </w:r>
                            <w:r w:rsidR="00B9119F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60"/>
                                <w:szCs w:val="60"/>
                                <w:lang w:val="be-BY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а-псіхолага на летні перыяд 2025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60"/>
                                <w:szCs w:val="60"/>
                                <w:lang w:val="be-BY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D0E8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60"/>
                                <w:szCs w:val="60"/>
                                <w:lang w:val="be-BY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5B5CC4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8D6133" w:rsidRPr="00CD0E84" w:rsidRDefault="008D6133" w:rsidP="008D61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60"/>
                          <w:szCs w:val="60"/>
                          <w:lang w:val="be-BY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0E84">
                        <w:rPr>
                          <w:rFonts w:ascii="Times New Roman" w:hAnsi="Times New Roman" w:cs="Times New Roman"/>
                          <w:b/>
                          <w:color w:val="FFFF00"/>
                          <w:sz w:val="60"/>
                          <w:szCs w:val="60"/>
                          <w:lang w:val="be-BY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План работы педагог</w:t>
                      </w:r>
                      <w:r w:rsidR="00B9119F">
                        <w:rPr>
                          <w:rFonts w:ascii="Times New Roman" w:hAnsi="Times New Roman" w:cs="Times New Roman"/>
                          <w:b/>
                          <w:color w:val="FFFF00"/>
                          <w:sz w:val="60"/>
                          <w:szCs w:val="60"/>
                          <w:lang w:val="be-BY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а-псіхолага на летні перыяд 2025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60"/>
                          <w:szCs w:val="60"/>
                          <w:lang w:val="be-BY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D0E84">
                        <w:rPr>
                          <w:rFonts w:ascii="Times New Roman" w:hAnsi="Times New Roman" w:cs="Times New Roman"/>
                          <w:b/>
                          <w:color w:val="FFFF00"/>
                          <w:sz w:val="60"/>
                          <w:szCs w:val="60"/>
                          <w:lang w:val="be-BY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>Педагог-псіхолаг</w:t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Pr="00E86D1F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="00252E28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 w:rsidR="00252E28">
        <w:rPr>
          <w:rFonts w:ascii="Times New Roman" w:hAnsi="Times New Roman" w:cs="Times New Roman"/>
          <w:color w:val="002060"/>
          <w:sz w:val="32"/>
          <w:szCs w:val="32"/>
          <w:lang w:val="be-BY"/>
        </w:rPr>
        <w:tab/>
      </w:r>
      <w:r>
        <w:rPr>
          <w:rFonts w:ascii="Times New Roman" w:hAnsi="Times New Roman" w:cs="Times New Roman"/>
          <w:color w:val="002060"/>
          <w:sz w:val="32"/>
          <w:szCs w:val="32"/>
          <w:lang w:val="be-BY"/>
        </w:rPr>
        <w:t>А.І. Кесса</w:t>
      </w:r>
    </w:p>
    <w:p w:rsidR="00587978" w:rsidRPr="008D6133" w:rsidRDefault="00587978" w:rsidP="008D6133">
      <w:pPr>
        <w:ind w:left="-142" w:firstLine="142"/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0376FF" w:rsidRPr="00B9119F" w:rsidRDefault="000376FF" w:rsidP="005D4217">
      <w:pPr>
        <w:spacing w:after="0" w:line="240" w:lineRule="auto"/>
        <w:ind w:left="6372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9119F">
        <w:rPr>
          <w:rFonts w:ascii="Times New Roman" w:hAnsi="Times New Roman" w:cs="Times New Roman"/>
          <w:sz w:val="32"/>
          <w:szCs w:val="32"/>
          <w:lang w:val="be-BY"/>
        </w:rPr>
        <w:t xml:space="preserve">Дырэктар </w:t>
      </w:r>
      <w:r w:rsidR="00B9404D">
        <w:rPr>
          <w:rFonts w:ascii="Times New Roman" w:hAnsi="Times New Roman" w:cs="Times New Roman"/>
          <w:sz w:val="32"/>
          <w:szCs w:val="32"/>
          <w:lang w:val="be-BY"/>
        </w:rPr>
        <w:t>школы</w:t>
      </w:r>
    </w:p>
    <w:p w:rsidR="00BB1BB0" w:rsidRPr="005D4217" w:rsidRDefault="00BB1BB0" w:rsidP="005D421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5D4217">
        <w:rPr>
          <w:rFonts w:ascii="Times New Roman" w:hAnsi="Times New Roman" w:cs="Times New Roman"/>
          <w:sz w:val="32"/>
          <w:szCs w:val="32"/>
          <w:lang w:val="be-BY"/>
        </w:rPr>
        <w:t>_______Л.У.Сульжыцкая</w:t>
      </w:r>
    </w:p>
    <w:p w:rsidR="00BB1BB0" w:rsidRPr="005D4217" w:rsidRDefault="00BB1BB0" w:rsidP="005D421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5D4217">
        <w:rPr>
          <w:rFonts w:ascii="Times New Roman" w:hAnsi="Times New Roman" w:cs="Times New Roman"/>
          <w:sz w:val="32"/>
          <w:szCs w:val="32"/>
          <w:lang w:val="be-BY"/>
        </w:rPr>
        <w:t xml:space="preserve">___________ </w:t>
      </w:r>
      <w:r w:rsidR="00B9119F">
        <w:rPr>
          <w:rFonts w:ascii="Times New Roman" w:hAnsi="Times New Roman" w:cs="Times New Roman"/>
          <w:sz w:val="32"/>
          <w:szCs w:val="32"/>
          <w:lang w:val="be-BY"/>
        </w:rPr>
        <w:t>2025</w:t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 xml:space="preserve"> г.</w:t>
      </w:r>
    </w:p>
    <w:p w:rsidR="005D4217" w:rsidRPr="005D4217" w:rsidRDefault="005D4217" w:rsidP="00BB1B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BB1BB0" w:rsidRPr="005D4217" w:rsidRDefault="00BB1BB0" w:rsidP="005D42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 w:rsidRPr="005D4217">
        <w:rPr>
          <w:rFonts w:ascii="Times New Roman" w:hAnsi="Times New Roman" w:cs="Times New Roman"/>
          <w:sz w:val="32"/>
          <w:szCs w:val="32"/>
          <w:lang w:val="be-BY"/>
        </w:rPr>
        <w:t xml:space="preserve">План работы педагога-псіхолага на летні перыяд </w:t>
      </w:r>
      <w:r w:rsidR="00B9119F">
        <w:rPr>
          <w:rFonts w:ascii="Times New Roman" w:hAnsi="Times New Roman" w:cs="Times New Roman"/>
          <w:sz w:val="32"/>
          <w:szCs w:val="32"/>
          <w:lang w:val="be-BY"/>
        </w:rPr>
        <w:t>2025</w:t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 xml:space="preserve"> г.</w:t>
      </w:r>
    </w:p>
    <w:p w:rsidR="00BB1BB0" w:rsidRPr="005D4217" w:rsidRDefault="00BB1BB0" w:rsidP="005D42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6095"/>
        <w:gridCol w:w="1909"/>
        <w:gridCol w:w="1821"/>
      </w:tblGrid>
      <w:tr w:rsidR="005D4217" w:rsidRPr="005D4217" w:rsidTr="005D4217">
        <w:tc>
          <w:tcPr>
            <w:tcW w:w="796" w:type="dxa"/>
          </w:tcPr>
          <w:p w:rsidR="005D4217" w:rsidRPr="00B9404D" w:rsidRDefault="005D4217" w:rsidP="005D421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№ п/п</w:t>
            </w:r>
          </w:p>
        </w:tc>
        <w:tc>
          <w:tcPr>
            <w:tcW w:w="6095" w:type="dxa"/>
          </w:tcPr>
          <w:p w:rsidR="005D4217" w:rsidRPr="00B9404D" w:rsidRDefault="005D4217" w:rsidP="005D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Мерапрыемствы</w:t>
            </w:r>
          </w:p>
        </w:tc>
        <w:tc>
          <w:tcPr>
            <w:tcW w:w="1909" w:type="dxa"/>
          </w:tcPr>
          <w:p w:rsidR="005D4217" w:rsidRPr="00B9404D" w:rsidRDefault="005D4217" w:rsidP="005D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 xml:space="preserve">Час </w:t>
            </w:r>
          </w:p>
          <w:p w:rsidR="005D4217" w:rsidRPr="00B9404D" w:rsidRDefault="005D4217" w:rsidP="005D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правядзення</w:t>
            </w:r>
          </w:p>
        </w:tc>
        <w:tc>
          <w:tcPr>
            <w:tcW w:w="1821" w:type="dxa"/>
          </w:tcPr>
          <w:p w:rsidR="005D4217" w:rsidRPr="005D4217" w:rsidRDefault="005D4217" w:rsidP="005D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Дата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Дзень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знаёмства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«Добры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дзень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лета!» у рамках он-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лайн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эстафеты </w:t>
            </w: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“</w:t>
            </w: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Я, ты, мы, он, она – вместе целая страна</w:t>
            </w: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10.20-11.05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04.06.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Гульні на знаёмства і згуртаванне “Давай пазнаёмімся”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10.45-11.30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05.06.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3.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Сацыяльна-псіхалагічная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гульня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“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Зразумей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мяне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12.00-12.45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10.06.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4.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Флэш-моб “Падай руку дапамогі”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11.45-12.30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11.06.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5.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Работа па запытах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09.00-16.00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12</w:t>
            </w: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6.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Анкета “Мае ўражанні ад жыцця ў лагеры”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13.40-14.25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17.06.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7.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Гульнявое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анкетаванне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“</w:t>
            </w: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Мы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памятаем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цудоўныя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імгненні</w:t>
            </w:r>
            <w:proofErr w:type="spellEnd"/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12.00-12.30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18.06.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8.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Кансультаванне законных прадстаўнікоў “Першы раз у першы клас”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14.30-15.30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19</w:t>
            </w: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2025</w:t>
            </w: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9.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Гутарка “Твае правы і абавязкі”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13.40-14.30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24.06.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2025</w:t>
            </w:r>
          </w:p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</w:p>
        </w:tc>
      </w:tr>
      <w:tr w:rsidR="00B9404D" w:rsidRPr="005D4217" w:rsidTr="005D4217">
        <w:tc>
          <w:tcPr>
            <w:tcW w:w="796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10.</w:t>
            </w:r>
          </w:p>
        </w:tc>
        <w:tc>
          <w:tcPr>
            <w:tcW w:w="6095" w:type="dxa"/>
          </w:tcPr>
          <w:p w:rsidR="00B9404D" w:rsidRPr="00B9404D" w:rsidRDefault="00B9404D" w:rsidP="00B9404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Работа па запытах</w:t>
            </w:r>
          </w:p>
        </w:tc>
        <w:tc>
          <w:tcPr>
            <w:tcW w:w="1909" w:type="dxa"/>
          </w:tcPr>
          <w:p w:rsidR="00B9404D" w:rsidRPr="00B9404D" w:rsidRDefault="00B9404D" w:rsidP="00B9404D">
            <w:pPr>
              <w:rPr>
                <w:color w:val="000000" w:themeColor="text1"/>
                <w:sz w:val="32"/>
                <w:szCs w:val="32"/>
              </w:rPr>
            </w:pPr>
            <w:r w:rsidRPr="00B940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be-BY"/>
              </w:rPr>
              <w:t>13.40-14.30</w:t>
            </w:r>
          </w:p>
        </w:tc>
        <w:tc>
          <w:tcPr>
            <w:tcW w:w="1821" w:type="dxa"/>
          </w:tcPr>
          <w:p w:rsidR="00B9404D" w:rsidRPr="005D4217" w:rsidRDefault="00B9404D" w:rsidP="00B94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D421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23.08.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2025</w:t>
            </w:r>
          </w:p>
        </w:tc>
      </w:tr>
    </w:tbl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BB1BB0" w:rsidRPr="005D4217" w:rsidRDefault="005D4217" w:rsidP="005D4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5D4217">
        <w:rPr>
          <w:rFonts w:ascii="Times New Roman" w:hAnsi="Times New Roman" w:cs="Times New Roman"/>
          <w:sz w:val="32"/>
          <w:szCs w:val="32"/>
          <w:lang w:val="be-BY"/>
        </w:rPr>
        <w:t>Педагог-псіхолаг</w:t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4217">
        <w:rPr>
          <w:rFonts w:ascii="Times New Roman" w:hAnsi="Times New Roman" w:cs="Times New Roman"/>
          <w:sz w:val="32"/>
          <w:szCs w:val="32"/>
          <w:lang w:val="be-BY"/>
        </w:rPr>
        <w:tab/>
        <w:t>А.І. Кесса</w:t>
      </w: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9404D" w:rsidRPr="00B9404D" w:rsidRDefault="00B9404D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916ADE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proofErr w:type="gramStart"/>
      <w:r w:rsidRPr="00916ADE">
        <w:rPr>
          <w:rFonts w:ascii="Times New Roman" w:hAnsi="Times New Roman" w:cs="Times New Roman"/>
          <w:sz w:val="34"/>
          <w:szCs w:val="34"/>
        </w:rPr>
        <w:t>День знакомства «Здравствуй, лето!» в рамках он-</w:t>
      </w:r>
      <w:proofErr w:type="spellStart"/>
      <w:r w:rsidRPr="00916ADE">
        <w:rPr>
          <w:rFonts w:ascii="Times New Roman" w:hAnsi="Times New Roman" w:cs="Times New Roman"/>
          <w:sz w:val="34"/>
          <w:szCs w:val="34"/>
        </w:rPr>
        <w:t>лайн</w:t>
      </w:r>
      <w:proofErr w:type="spellEnd"/>
      <w:r w:rsidRPr="00916ADE">
        <w:rPr>
          <w:rFonts w:ascii="Times New Roman" w:hAnsi="Times New Roman" w:cs="Times New Roman"/>
          <w:sz w:val="34"/>
          <w:szCs w:val="34"/>
        </w:rPr>
        <w:t xml:space="preserve"> эстафеты «Я, ты, мы, он, она – вместе целая страна»</w:t>
      </w:r>
      <w:proofErr w:type="gramEnd"/>
    </w:p>
    <w:p w:rsidR="00916ADE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916ADE">
        <w:rPr>
          <w:rFonts w:ascii="Times New Roman" w:hAnsi="Times New Roman" w:cs="Times New Roman"/>
          <w:sz w:val="34"/>
          <w:szCs w:val="34"/>
        </w:rPr>
        <w:t>Игры на знакомство и сплочение “Давай познакомимся”</w:t>
      </w:r>
    </w:p>
    <w:p w:rsidR="00916ADE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916ADE">
        <w:rPr>
          <w:rFonts w:ascii="Times New Roman" w:hAnsi="Times New Roman" w:cs="Times New Roman"/>
          <w:sz w:val="34"/>
          <w:szCs w:val="34"/>
        </w:rPr>
        <w:t>Социально-психологическая игра «Пойми меня»</w:t>
      </w:r>
    </w:p>
    <w:p w:rsidR="00916ADE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916ADE">
        <w:rPr>
          <w:rFonts w:ascii="Times New Roman" w:hAnsi="Times New Roman" w:cs="Times New Roman"/>
          <w:sz w:val="34"/>
          <w:szCs w:val="34"/>
        </w:rPr>
        <w:t>Флэш-моб “Подай руку помощи”</w:t>
      </w:r>
    </w:p>
    <w:p w:rsidR="00916ADE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916ADE">
        <w:rPr>
          <w:rFonts w:ascii="Times New Roman" w:hAnsi="Times New Roman" w:cs="Times New Roman"/>
          <w:sz w:val="34"/>
          <w:szCs w:val="34"/>
        </w:rPr>
        <w:t xml:space="preserve">Работа па </w:t>
      </w:r>
      <w:proofErr w:type="spellStart"/>
      <w:r w:rsidRPr="00916ADE">
        <w:rPr>
          <w:rFonts w:ascii="Times New Roman" w:hAnsi="Times New Roman" w:cs="Times New Roman"/>
          <w:sz w:val="34"/>
          <w:szCs w:val="34"/>
        </w:rPr>
        <w:t>запытах</w:t>
      </w:r>
      <w:proofErr w:type="spellEnd"/>
    </w:p>
    <w:p w:rsidR="00916ADE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916ADE">
        <w:rPr>
          <w:rFonts w:ascii="Times New Roman" w:hAnsi="Times New Roman" w:cs="Times New Roman"/>
          <w:sz w:val="34"/>
          <w:szCs w:val="34"/>
        </w:rPr>
        <w:t>Анкетирование на предмет выявления удовлетворенности жизнедеятельностью в лагере: анкета “Мои впечатления от жизни в лагере”</w:t>
      </w:r>
    </w:p>
    <w:p w:rsidR="00BB1BB0" w:rsidRPr="00916ADE" w:rsidRDefault="00916ADE" w:rsidP="00916ADE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916ADE">
        <w:rPr>
          <w:rFonts w:ascii="Times New Roman" w:hAnsi="Times New Roman" w:cs="Times New Roman"/>
          <w:sz w:val="34"/>
          <w:szCs w:val="34"/>
        </w:rPr>
        <w:t>Игровое анкетирование «Мы помним чудные мгновения»</w:t>
      </w: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BB1BB0" w:rsidRPr="005D4217" w:rsidRDefault="00BB1BB0" w:rsidP="00BB1BB0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p w:rsidR="008D6133" w:rsidRPr="008D6133" w:rsidRDefault="008D6133">
      <w:pPr>
        <w:rPr>
          <w:lang w:val="be-BY"/>
        </w:rPr>
      </w:pPr>
    </w:p>
    <w:sectPr w:rsidR="008D6133" w:rsidRPr="008D6133" w:rsidSect="008D6133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B3"/>
    <w:rsid w:val="000376FF"/>
    <w:rsid w:val="000857CA"/>
    <w:rsid w:val="00252E28"/>
    <w:rsid w:val="002A1B46"/>
    <w:rsid w:val="00394F68"/>
    <w:rsid w:val="003C4FB6"/>
    <w:rsid w:val="00587978"/>
    <w:rsid w:val="005D4217"/>
    <w:rsid w:val="007B2CB3"/>
    <w:rsid w:val="00853CB1"/>
    <w:rsid w:val="008D6133"/>
    <w:rsid w:val="00916ADE"/>
    <w:rsid w:val="009A2364"/>
    <w:rsid w:val="00B9119F"/>
    <w:rsid w:val="00B9404D"/>
    <w:rsid w:val="00B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11</cp:revision>
  <cp:lastPrinted>2025-06-04T07:23:00Z</cp:lastPrinted>
  <dcterms:created xsi:type="dcterms:W3CDTF">2024-05-30T07:03:00Z</dcterms:created>
  <dcterms:modified xsi:type="dcterms:W3CDTF">2025-06-04T07:24:00Z</dcterms:modified>
</cp:coreProperties>
</file>