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0FC70" w14:textId="77777777" w:rsidR="00BE0B7E" w:rsidRDefault="000A7705">
      <w:pPr>
        <w:pStyle w:val="a6"/>
        <w:shd w:val="clear" w:color="auto" w:fill="FFFFFF"/>
        <w:spacing w:beforeAutospacing="0" w:afterAutospacing="0"/>
        <w:jc w:val="center"/>
        <w:rPr>
          <w:rFonts w:ascii="Tahoma" w:eastAsia="Tahoma" w:hAnsi="Tahoma" w:cs="Tahoma"/>
          <w:color w:val="111111"/>
          <w:sz w:val="14"/>
          <w:szCs w:val="14"/>
          <w:lang w:val="ru-RU"/>
        </w:rPr>
      </w:pPr>
      <w:r>
        <w:rPr>
          <w:rFonts w:eastAsia="Tahoma"/>
          <w:color w:val="111111"/>
          <w:sz w:val="30"/>
          <w:szCs w:val="30"/>
          <w:shd w:val="clear" w:color="auto" w:fill="FFFFFF"/>
          <w:lang w:val="ru-RU"/>
        </w:rPr>
        <w:t>ИНФОРМАЦИОННАЯ КАРТА УЧАСТНИКА</w:t>
      </w:r>
    </w:p>
    <w:p w14:paraId="4FBE4873" w14:textId="77777777" w:rsidR="00BE0B7E" w:rsidRDefault="000A7705">
      <w:pPr>
        <w:pStyle w:val="a6"/>
        <w:shd w:val="clear" w:color="auto" w:fill="FFFFFF"/>
        <w:spacing w:beforeAutospacing="0" w:afterAutospacing="0"/>
        <w:jc w:val="center"/>
        <w:rPr>
          <w:rFonts w:ascii="Tahoma" w:eastAsia="Tahoma" w:hAnsi="Tahoma" w:cs="Tahoma"/>
          <w:color w:val="111111"/>
          <w:sz w:val="14"/>
          <w:szCs w:val="14"/>
          <w:lang w:val="ru-RU"/>
        </w:rPr>
      </w:pPr>
      <w:r>
        <w:rPr>
          <w:rFonts w:eastAsia="Tahoma"/>
          <w:color w:val="111111"/>
          <w:sz w:val="30"/>
          <w:szCs w:val="30"/>
          <w:shd w:val="clear" w:color="auto" w:fill="FFFFFF"/>
          <w:lang w:val="ru-RU"/>
        </w:rPr>
        <w:t>районном конкурсе</w:t>
      </w:r>
      <w:r>
        <w:rPr>
          <w:rFonts w:eastAsia="Tahoma"/>
          <w:color w:val="111111"/>
          <w:sz w:val="30"/>
          <w:szCs w:val="30"/>
          <w:shd w:val="clear" w:color="auto" w:fill="FFFFFF"/>
        </w:rPr>
        <w:t> </w:t>
      </w:r>
      <w:r>
        <w:rPr>
          <w:rFonts w:eastAsia="Tahoma"/>
          <w:color w:val="111111"/>
          <w:sz w:val="30"/>
          <w:szCs w:val="30"/>
          <w:shd w:val="clear" w:color="auto" w:fill="FFFFFF"/>
          <w:lang w:val="ru-RU"/>
        </w:rPr>
        <w:t>на лучшую организацию питания учащихся учреждений общего среднего образования в 2025/2026 учебном году</w:t>
      </w:r>
    </w:p>
    <w:tbl>
      <w:tblPr>
        <w:tblW w:w="83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911"/>
        <w:gridCol w:w="5772"/>
      </w:tblGrid>
      <w:tr w:rsidR="00BE0B7E" w:rsidRPr="005E78B3" w14:paraId="1A6A8794" w14:textId="77777777">
        <w:tc>
          <w:tcPr>
            <w:tcW w:w="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14:paraId="4577BEF6" w14:textId="77777777" w:rsidR="00BE0B7E" w:rsidRDefault="00BE0B7E">
            <w:pPr>
              <w:rPr>
                <w:rFonts w:ascii="Tahoma" w:eastAsia="Tahoma" w:hAnsi="Tahoma" w:cs="Tahoma"/>
                <w:color w:val="111111"/>
                <w:sz w:val="14"/>
                <w:szCs w:val="1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14:paraId="3011F9F4" w14:textId="77777777" w:rsidR="00BE0B7E" w:rsidRDefault="00BE0B7E">
            <w:pPr>
              <w:rPr>
                <w:rFonts w:ascii="Tahoma" w:eastAsia="Tahoma" w:hAnsi="Tahoma" w:cs="Tahoma"/>
                <w:color w:val="111111"/>
                <w:sz w:val="14"/>
                <w:szCs w:val="14"/>
                <w:lang w:val="ru-RU"/>
              </w:rPr>
            </w:pP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14:paraId="7A3965DB" w14:textId="77777777" w:rsidR="00BE0B7E" w:rsidRDefault="00BE0B7E">
            <w:pPr>
              <w:rPr>
                <w:rFonts w:ascii="Tahoma" w:eastAsia="Tahoma" w:hAnsi="Tahoma" w:cs="Tahoma"/>
                <w:color w:val="111111"/>
                <w:sz w:val="14"/>
                <w:szCs w:val="14"/>
                <w:lang w:val="ru-RU"/>
              </w:rPr>
            </w:pPr>
          </w:p>
        </w:tc>
      </w:tr>
      <w:tr w:rsidR="00BE0B7E" w14:paraId="08733855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1AD741F9" w14:textId="77777777" w:rsidR="00BE0B7E" w:rsidRDefault="000A7705">
            <w:pPr>
              <w:pStyle w:val="a6"/>
              <w:spacing w:beforeAutospacing="0" w:afterAutospacing="0"/>
              <w:jc w:val="center"/>
              <w:rPr>
                <w:sz w:val="26"/>
                <w:szCs w:val="26"/>
              </w:rPr>
            </w:pPr>
            <w:r>
              <w:rPr>
                <w:rFonts w:eastAsia="Tahoma"/>
                <w:color w:val="111111"/>
                <w:sz w:val="26"/>
                <w:szCs w:val="26"/>
              </w:rPr>
              <w:t>N п/п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0F2E3D8F" w14:textId="77777777" w:rsidR="00BE0B7E" w:rsidRDefault="000A7705">
            <w:pPr>
              <w:pStyle w:val="a6"/>
              <w:spacing w:beforeAutospacing="0" w:afterAutospacing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eastAsia="Tahoma"/>
                <w:color w:val="111111"/>
                <w:sz w:val="26"/>
                <w:szCs w:val="26"/>
              </w:rPr>
              <w:t>Направления</w:t>
            </w:r>
            <w:proofErr w:type="spellEnd"/>
          </w:p>
        </w:tc>
        <w:tc>
          <w:tcPr>
            <w:tcW w:w="5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D512650" w14:textId="77777777" w:rsidR="00BE0B7E" w:rsidRDefault="000A7705">
            <w:pPr>
              <w:pStyle w:val="a6"/>
              <w:spacing w:beforeAutospacing="0" w:afterAutospacing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eastAsia="Tahoma"/>
                <w:color w:val="111111"/>
                <w:sz w:val="26"/>
                <w:szCs w:val="26"/>
              </w:rPr>
              <w:t>Информация</w:t>
            </w:r>
            <w:proofErr w:type="spellEnd"/>
            <w:r>
              <w:rPr>
                <w:rFonts w:eastAsia="Tahoma"/>
                <w:color w:val="11111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ahoma"/>
                <w:color w:val="111111"/>
                <w:sz w:val="26"/>
                <w:szCs w:val="26"/>
              </w:rPr>
              <w:t>образовательной</w:t>
            </w:r>
            <w:proofErr w:type="spellEnd"/>
            <w:r>
              <w:rPr>
                <w:rFonts w:eastAsia="Tahoma"/>
                <w:color w:val="11111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ahoma"/>
                <w:color w:val="111111"/>
                <w:sz w:val="26"/>
                <w:szCs w:val="26"/>
              </w:rPr>
              <w:t>организации</w:t>
            </w:r>
            <w:proofErr w:type="spellEnd"/>
          </w:p>
        </w:tc>
      </w:tr>
      <w:tr w:rsidR="00BE0B7E" w14:paraId="0A041DCB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021C6E9F" w14:textId="77777777" w:rsidR="00BE0B7E" w:rsidRDefault="000A7705">
            <w:pPr>
              <w:pStyle w:val="a6"/>
              <w:spacing w:beforeAutospacing="0" w:afterAutospacing="0"/>
              <w:jc w:val="center"/>
              <w:rPr>
                <w:sz w:val="26"/>
                <w:szCs w:val="26"/>
              </w:rPr>
            </w:pPr>
            <w:r>
              <w:rPr>
                <w:rFonts w:eastAsia="Tahoma"/>
                <w:color w:val="111111"/>
                <w:sz w:val="26"/>
                <w:szCs w:val="26"/>
              </w:rPr>
              <w:t>1</w:t>
            </w: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461E5EB5" w14:textId="77777777" w:rsidR="00BE0B7E" w:rsidRDefault="000A7705">
            <w:pPr>
              <w:pStyle w:val="a6"/>
              <w:spacing w:beforeAutospacing="0" w:afterAutospacing="0"/>
              <w:jc w:val="center"/>
              <w:rPr>
                <w:sz w:val="26"/>
                <w:szCs w:val="26"/>
              </w:rPr>
            </w:pPr>
            <w:r>
              <w:rPr>
                <w:rFonts w:eastAsia="Tahoma"/>
                <w:color w:val="111111"/>
                <w:sz w:val="26"/>
                <w:szCs w:val="26"/>
              </w:rPr>
              <w:t>2</w:t>
            </w: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7780C14C" w14:textId="77777777" w:rsidR="00BE0B7E" w:rsidRDefault="000A7705">
            <w:pPr>
              <w:pStyle w:val="a6"/>
              <w:spacing w:beforeAutospacing="0" w:afterAutospacing="0"/>
              <w:jc w:val="center"/>
              <w:rPr>
                <w:sz w:val="26"/>
                <w:szCs w:val="26"/>
              </w:rPr>
            </w:pPr>
            <w:r>
              <w:rPr>
                <w:rFonts w:eastAsia="Tahoma"/>
                <w:color w:val="111111"/>
                <w:sz w:val="26"/>
                <w:szCs w:val="26"/>
              </w:rPr>
              <w:t>3</w:t>
            </w:r>
          </w:p>
        </w:tc>
      </w:tr>
      <w:tr w:rsidR="00BE0B7E" w:rsidRPr="005E78B3" w14:paraId="7A6DA4B9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78AF0603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40F66D23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sz w:val="26"/>
                <w:szCs w:val="26"/>
                <w:lang w:val="ru-RU"/>
              </w:rPr>
              <w:t>Использова-ние</w:t>
            </w:r>
            <w:proofErr w:type="spellEnd"/>
            <w:proofErr w:type="gramEnd"/>
            <w:r>
              <w:rPr>
                <w:sz w:val="26"/>
                <w:szCs w:val="26"/>
                <w:lang w:val="ru-RU"/>
              </w:rPr>
              <w:t xml:space="preserve"> новых форм в организации </w:t>
            </w:r>
            <w:proofErr w:type="spellStart"/>
            <w:r>
              <w:rPr>
                <w:sz w:val="26"/>
                <w:szCs w:val="26"/>
                <w:lang w:val="ru-RU"/>
              </w:rPr>
              <w:t>обслужива-ния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обучающи-хся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(вариативность блюд, предварительный заказ блюд,  день </w:t>
            </w:r>
            <w:proofErr w:type="spellStart"/>
            <w:r>
              <w:rPr>
                <w:sz w:val="26"/>
                <w:szCs w:val="26"/>
                <w:lang w:val="ru-RU"/>
              </w:rPr>
              <w:t>националь</w:t>
            </w:r>
            <w:proofErr w:type="spellEnd"/>
            <w:r>
              <w:rPr>
                <w:sz w:val="26"/>
                <w:szCs w:val="26"/>
                <w:lang w:val="ru-RU"/>
              </w:rPr>
              <w:t>-ной кухни и др.)</w:t>
            </w: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9158240" w14:textId="77777777" w:rsidR="00BE0B7E" w:rsidRDefault="000A7705">
            <w:pPr>
              <w:pStyle w:val="a6"/>
              <w:shd w:val="clear" w:color="auto" w:fill="FFFFFF"/>
              <w:spacing w:beforeAutospacing="0" w:afterAutospacing="0"/>
              <w:jc w:val="both"/>
              <w:rPr>
                <w:rFonts w:eastAsia="Arial"/>
                <w:color w:val="222222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Style w:val="a4"/>
                <w:rFonts w:eastAsia="Arial"/>
                <w:i w:val="0"/>
                <w:iCs w:val="0"/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Постоянно расширяется ассортимент блюд для детей, практикуется вариативность меню, включение в рацион несколько видов салатов. </w:t>
            </w:r>
            <w:r>
              <w:rPr>
                <w:rFonts w:eastAsia="Arial"/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Проводятся  дни национальной кухни, когда детям предлагают белорусские национальные блюда. </w:t>
            </w:r>
          </w:p>
          <w:p w14:paraId="3CD62314" w14:textId="77777777" w:rsidR="00BE0B7E" w:rsidRDefault="005E78B3">
            <w:pPr>
              <w:pStyle w:val="a6"/>
              <w:spacing w:beforeAutospacing="0" w:afterAutospacing="0"/>
              <w:jc w:val="both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hyperlink r:id="rId7" w:history="1">
              <w:r w:rsidR="000A7705">
                <w:rPr>
                  <w:rStyle w:val="a5"/>
                  <w:rFonts w:eastAsia="Arial"/>
                  <w:bCs/>
                  <w:sz w:val="26"/>
                  <w:szCs w:val="26"/>
                  <w:shd w:val="clear" w:color="auto" w:fill="FFFFFF"/>
                  <w:lang w:val="ru-RU"/>
                </w:rPr>
                <w:t>http://murowana.oshobr.by/?page_id=5315</w:t>
              </w:r>
            </w:hyperlink>
            <w:r w:rsidR="000A7705">
              <w:rPr>
                <w:rFonts w:eastAsia="Arial"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BE0B7E" w:rsidRPr="005E78B3" w14:paraId="67FD9F9C" w14:textId="77777777">
        <w:trPr>
          <w:trHeight w:val="334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60498D06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1BB991B8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sz w:val="26"/>
                <w:szCs w:val="26"/>
                <w:lang w:val="ru-RU"/>
              </w:rPr>
              <w:t>Информацион-ные</w:t>
            </w:r>
            <w:proofErr w:type="spellEnd"/>
            <w:proofErr w:type="gramEnd"/>
            <w:r>
              <w:rPr>
                <w:sz w:val="26"/>
                <w:szCs w:val="26"/>
                <w:lang w:val="ru-RU"/>
              </w:rPr>
              <w:t xml:space="preserve"> стенды по здоровому питанию, в том числе электронные </w:t>
            </w: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126F1CFF" w14:textId="77777777" w:rsidR="00BE0B7E" w:rsidRDefault="000A7705">
            <w:pPr>
              <w:pStyle w:val="a6"/>
              <w:spacing w:beforeAutospacing="0" w:afterAutospac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 стенде «Питание и здоровье» размещена следующая информация: график питания учащихся, графики дежурства учителей по столовой,  меню 6-10, 11-18 лет, информация для родителей "Правильное питание".</w:t>
            </w:r>
          </w:p>
          <w:p w14:paraId="47DFE235" w14:textId="77777777" w:rsidR="00BE0B7E" w:rsidRDefault="005E78B3">
            <w:pPr>
              <w:pStyle w:val="a6"/>
              <w:spacing w:beforeAutospacing="0" w:afterAutospacing="0"/>
              <w:jc w:val="both"/>
              <w:rPr>
                <w:color w:val="FF0000"/>
                <w:sz w:val="26"/>
                <w:szCs w:val="26"/>
                <w:lang w:val="ru-RU"/>
              </w:rPr>
            </w:pPr>
            <w:hyperlink r:id="rId8" w:history="1">
              <w:r w:rsidR="000A7705">
                <w:rPr>
                  <w:rStyle w:val="a5"/>
                  <w:rFonts w:eastAsia="Arial"/>
                  <w:bCs/>
                  <w:sz w:val="26"/>
                  <w:szCs w:val="26"/>
                  <w:shd w:val="clear" w:color="auto" w:fill="FFFFFF"/>
                  <w:lang w:val="ru-RU"/>
                </w:rPr>
                <w:t>http://murowana.oshobr.by/?page_id=5328</w:t>
              </w:r>
            </w:hyperlink>
            <w:r w:rsidR="000A7705">
              <w:rPr>
                <w:rFonts w:eastAsia="Arial"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BE0B7E" w:rsidRPr="005E78B3" w14:paraId="1D6B08EF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8DB6747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3D3C8682" w14:textId="77777777" w:rsidR="00BE0B7E" w:rsidRDefault="000A770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Соответствие ежедневного меню примерному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двухнедель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-ному </w:t>
            </w:r>
            <w:proofErr w:type="gramEnd"/>
          </w:p>
          <w:p w14:paraId="3E1F01D1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соответствует</w:t>
            </w:r>
            <w:proofErr w:type="spellEnd"/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D38E39E" w14:textId="77777777" w:rsidR="00BE0B7E" w:rsidRDefault="000A7705">
            <w:pPr>
              <w:pStyle w:val="a6"/>
              <w:shd w:val="clear" w:color="auto" w:fill="FFFFFF"/>
              <w:spacing w:beforeAutospacing="0" w:afterAutospacing="0"/>
              <w:jc w:val="both"/>
              <w:rPr>
                <w:rFonts w:eastAsia="sans-serif"/>
                <w:color w:val="707B84"/>
                <w:sz w:val="26"/>
                <w:szCs w:val="26"/>
                <w:lang w:val="ru-RU"/>
              </w:rPr>
            </w:pPr>
            <w:r>
              <w:rPr>
                <w:rFonts w:eastAsia="sans-serif"/>
                <w:color w:val="000000"/>
                <w:sz w:val="26"/>
                <w:szCs w:val="26"/>
                <w:shd w:val="clear" w:color="auto" w:fill="FFFFFF"/>
                <w:lang w:val="ru-RU"/>
              </w:rPr>
              <w:t>Питание в школе организуется на основе примерных двухнедельных рационов, разрабатываемых с учетом физиологических потребностей в основных пищевых веществах и энергии, утвержденных норм питания, дифференцированных по возрасту обучающихся, с учетом сезонности (лето-осень, зима-весна), разнообразия и сочетания пищевых продуктов, способов их кулинарной обработки.</w:t>
            </w:r>
          </w:p>
          <w:p w14:paraId="4DEE90CD" w14:textId="77777777" w:rsidR="00BE0B7E" w:rsidRDefault="000A7705">
            <w:pPr>
              <w:pStyle w:val="a6"/>
              <w:shd w:val="clear" w:color="auto" w:fill="FFFFFF"/>
              <w:spacing w:beforeAutospacing="0" w:afterAutospacing="0"/>
              <w:jc w:val="both"/>
              <w:rPr>
                <w:rFonts w:eastAsia="sans-serif"/>
                <w:color w:val="707B84"/>
                <w:sz w:val="26"/>
                <w:szCs w:val="26"/>
                <w:lang w:val="ru-RU"/>
              </w:rPr>
            </w:pPr>
            <w:r>
              <w:rPr>
                <w:rFonts w:eastAsia="sans-serif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На основании сформированных примерных двухнедельных рационов питания с учетом товарного обеспечения, местных и иных особенностей составляются дневные рационы питания (меню), единые для обучающихся, которым предусмотрено питание за счет бюджетных средств, а также за счет средств </w:t>
            </w:r>
            <w:r>
              <w:rPr>
                <w:rFonts w:eastAsia="sans-serif"/>
                <w:color w:val="000000"/>
                <w:sz w:val="26"/>
                <w:szCs w:val="26"/>
                <w:shd w:val="clear" w:color="auto" w:fill="FFFFFF"/>
                <w:lang w:val="ru-RU"/>
              </w:rPr>
              <w:lastRenderedPageBreak/>
              <w:t>родителей (законных представителей).</w:t>
            </w:r>
          </w:p>
          <w:p w14:paraId="36A969E5" w14:textId="77777777" w:rsidR="00BE0B7E" w:rsidRDefault="005E78B3">
            <w:pPr>
              <w:pStyle w:val="a6"/>
              <w:spacing w:beforeAutospacing="0" w:afterAutospacing="0"/>
              <w:jc w:val="both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hyperlink r:id="rId9" w:history="1">
              <w:r w:rsidR="000A7705">
                <w:rPr>
                  <w:rStyle w:val="a5"/>
                  <w:rFonts w:eastAsia="Tahoma"/>
                  <w:sz w:val="26"/>
                  <w:szCs w:val="26"/>
                  <w:lang w:val="ru-RU"/>
                </w:rPr>
                <w:t>http://murowana.oshobr.by/?page_id=5333</w:t>
              </w:r>
            </w:hyperlink>
            <w:r w:rsidR="000A7705">
              <w:rPr>
                <w:rFonts w:eastAsia="Tahoma"/>
                <w:color w:val="FF0000"/>
                <w:sz w:val="26"/>
                <w:szCs w:val="26"/>
                <w:lang w:val="ru-RU"/>
              </w:rPr>
              <w:t xml:space="preserve"> </w:t>
            </w:r>
          </w:p>
        </w:tc>
      </w:tr>
      <w:tr w:rsidR="00BE0B7E" w:rsidRPr="005E78B3" w14:paraId="2FF300DB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3A0D0C55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lastRenderedPageBreak/>
              <w:t>4.</w:t>
            </w: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5C24528" w14:textId="77777777" w:rsidR="00BE0B7E" w:rsidRDefault="000A770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Выполнение натуральных (сбалансированности питания) и денежных норм питания (сентябрь, октябрь 2025 г.)</w:t>
            </w:r>
          </w:p>
          <w:p w14:paraId="61910F3F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35981F93" w14:textId="77777777" w:rsidR="00BE0B7E" w:rsidRDefault="000A7705">
            <w:pPr>
              <w:pStyle w:val="a6"/>
              <w:spacing w:beforeAutospacing="0" w:afterAutospacing="0"/>
              <w:jc w:val="both"/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  <w:t xml:space="preserve">Средние показатели по выполнению денежных и натуральных норм,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 </w:t>
            </w:r>
            <w:r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  <w:t xml:space="preserve">исходя из десятидневного меню,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 </w:t>
            </w:r>
            <w:r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  <w:t>составляют 100%, что соответствует требованиям нормативных документов.</w:t>
            </w:r>
          </w:p>
          <w:p w14:paraId="7A952A0E" w14:textId="77777777" w:rsidR="00BE0B7E" w:rsidRDefault="000A7705">
            <w:pPr>
              <w:pStyle w:val="a6"/>
              <w:spacing w:beforeAutospacing="0" w:afterAutospacing="0"/>
              <w:jc w:val="both"/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д/у при организации трехразового питания выполнение норм питания за сентябрь составило 92 %, а за октябрь - 97 %.</w:t>
            </w:r>
          </w:p>
          <w:p w14:paraId="14D2BBA1" w14:textId="77777777" w:rsidR="00BE0B7E" w:rsidRDefault="005E78B3">
            <w:pPr>
              <w:pStyle w:val="a6"/>
              <w:spacing w:beforeAutospacing="0" w:afterAutospacing="0"/>
              <w:jc w:val="both"/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</w:pPr>
            <w:hyperlink r:id="rId10" w:history="1">
              <w:r w:rsidR="000A7705">
                <w:rPr>
                  <w:rStyle w:val="a5"/>
                  <w:sz w:val="26"/>
                  <w:szCs w:val="26"/>
                  <w:shd w:val="clear" w:color="auto" w:fill="FFFFFF"/>
                  <w:lang w:val="ru-RU"/>
                </w:rPr>
                <w:t>http://murowana.oshobr.by/?page_id=5339</w:t>
              </w:r>
            </w:hyperlink>
            <w:r w:rsidR="000A7705"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</w:tr>
      <w:tr w:rsidR="00BE0B7E" w:rsidRPr="005E78B3" w14:paraId="40DD7415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37E89EFE" w14:textId="77777777" w:rsidR="00BE0B7E" w:rsidRDefault="00BE0B7E">
            <w:pPr>
              <w:pStyle w:val="a6"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65D32E72" w14:textId="77777777" w:rsidR="00BE0B7E" w:rsidRDefault="000A770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мероприятий по повышению качества питания в 2025/2026 учебном году с учащимися: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- тематические дни;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- школы кулинарного мастерства; </w:t>
            </w:r>
          </w:p>
          <w:p w14:paraId="0BA9106B" w14:textId="77777777" w:rsidR="00BE0B7E" w:rsidRDefault="000A770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выставки-дегустации и т.д.</w:t>
            </w:r>
          </w:p>
          <w:p w14:paraId="6C7288A8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158F5077" w14:textId="77777777" w:rsidR="00BE0B7E" w:rsidRDefault="000A7705">
            <w:pPr>
              <w:pStyle w:val="a6"/>
              <w:spacing w:beforeAutospacing="0" w:afterAutospacing="0"/>
              <w:jc w:val="both"/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  <w:t xml:space="preserve">Постоянно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  </w:t>
            </w:r>
            <w:r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  <w:t xml:space="preserve">проводится работа по популяризации здорового питания, повышению качества питания </w:t>
            </w:r>
            <w:proofErr w:type="gramStart"/>
            <w:r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  <w:t>обучающихся</w:t>
            </w:r>
            <w:proofErr w:type="gramEnd"/>
            <w:r>
              <w:rPr>
                <w:color w:val="111111"/>
                <w:sz w:val="26"/>
                <w:szCs w:val="26"/>
                <w:shd w:val="clear" w:color="auto" w:fill="FFFFFF"/>
              </w:rPr>
              <w:t> </w:t>
            </w:r>
            <w:r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  <w:t xml:space="preserve"> и ответственного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  </w:t>
            </w:r>
            <w:r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  <w:t xml:space="preserve"> отношения к своему здоровью.</w:t>
            </w:r>
          </w:p>
          <w:p w14:paraId="2411F10A" w14:textId="77777777" w:rsidR="00BE0B7E" w:rsidRDefault="000A7705">
            <w:pPr>
              <w:pStyle w:val="a6"/>
              <w:shd w:val="clear" w:color="auto" w:fill="FFFFFF"/>
              <w:spacing w:beforeAutospacing="0" w:afterAutospacing="0"/>
              <w:jc w:val="both"/>
              <w:rPr>
                <w:rFonts w:eastAsia="Tahoma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shd w:val="clear" w:color="auto" w:fill="FFFFFF"/>
                <w:lang w:val="ru-RU"/>
              </w:rPr>
              <w:t>В рамках данного направления проводятся различные мероприятия:</w:t>
            </w:r>
            <w:r>
              <w:rPr>
                <w:rFonts w:eastAsia="Tahoma"/>
                <w:color w:val="11111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eastAsia="Tahoma"/>
                <w:sz w:val="26"/>
                <w:szCs w:val="26"/>
                <w:shd w:val="clear" w:color="auto" w:fill="FFFFFF"/>
                <w:lang w:val="ru-RU"/>
              </w:rPr>
              <w:t>«Секреты правильного питания»,</w:t>
            </w:r>
            <w:r>
              <w:rPr>
                <w:rFonts w:eastAsia="Tahoma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eastAsia="Tahoma"/>
                <w:sz w:val="26"/>
                <w:szCs w:val="26"/>
                <w:shd w:val="clear" w:color="auto" w:fill="FFFFFF"/>
                <w:lang w:val="ru-RU"/>
              </w:rPr>
              <w:t xml:space="preserve"> «Секреты здорового питания»,  «Правильное питание — залог здоровья»,  «Правильно питайся — здоровья набирайся!»,  «Вредная и полезная еда», «Завтрак и ужин здорового школьника». «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Правильное и здоровое питание»</w:t>
            </w:r>
            <w:r>
              <w:rPr>
                <w:rFonts w:eastAsia="Tahoma"/>
                <w:sz w:val="26"/>
                <w:szCs w:val="26"/>
                <w:shd w:val="clear" w:color="auto" w:fill="FFFFFF"/>
                <w:lang w:val="ru-RU"/>
              </w:rPr>
              <w:t xml:space="preserve">  и т.д.</w:t>
            </w:r>
          </w:p>
          <w:p w14:paraId="59B5C44F" w14:textId="77777777" w:rsidR="00BE0B7E" w:rsidRDefault="000A7705">
            <w:pPr>
              <w:pStyle w:val="a6"/>
              <w:shd w:val="clear" w:color="auto" w:fill="FFFFFF"/>
              <w:spacing w:beforeAutospacing="0" w:afterAutospacing="0"/>
              <w:jc w:val="both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hyperlink r:id="rId11" w:history="1">
              <w:r>
                <w:rPr>
                  <w:rStyle w:val="a5"/>
                  <w:sz w:val="26"/>
                  <w:szCs w:val="26"/>
                </w:rPr>
                <w:t>http</w:t>
              </w:r>
              <w:r>
                <w:rPr>
                  <w:rStyle w:val="a5"/>
                  <w:sz w:val="26"/>
                  <w:szCs w:val="26"/>
                  <w:lang w:val="ru-RU"/>
                </w:rPr>
                <w:t>://</w:t>
              </w:r>
              <w:proofErr w:type="spellStart"/>
              <w:r>
                <w:rPr>
                  <w:rStyle w:val="a5"/>
                  <w:sz w:val="26"/>
                  <w:szCs w:val="26"/>
                </w:rPr>
                <w:t>murowana</w:t>
              </w:r>
              <w:proofErr w:type="spellEnd"/>
              <w:r>
                <w:rPr>
                  <w:rStyle w:val="a5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5"/>
                  <w:sz w:val="26"/>
                  <w:szCs w:val="26"/>
                </w:rPr>
                <w:t>oshobr</w:t>
              </w:r>
              <w:proofErr w:type="spellEnd"/>
              <w:r>
                <w:rPr>
                  <w:rStyle w:val="a5"/>
                  <w:sz w:val="26"/>
                  <w:szCs w:val="26"/>
                  <w:lang w:val="ru-RU"/>
                </w:rPr>
                <w:t>.</w:t>
              </w:r>
              <w:r>
                <w:rPr>
                  <w:rStyle w:val="a5"/>
                  <w:sz w:val="26"/>
                  <w:szCs w:val="26"/>
                </w:rPr>
                <w:t>by</w:t>
              </w:r>
              <w:r>
                <w:rPr>
                  <w:rStyle w:val="a5"/>
                  <w:sz w:val="26"/>
                  <w:szCs w:val="26"/>
                  <w:lang w:val="ru-RU"/>
                </w:rPr>
                <w:t>/?</w:t>
              </w:r>
              <w:r>
                <w:rPr>
                  <w:rStyle w:val="a5"/>
                  <w:sz w:val="26"/>
                  <w:szCs w:val="26"/>
                </w:rPr>
                <w:t>page</w:t>
              </w:r>
              <w:r>
                <w:rPr>
                  <w:rStyle w:val="a5"/>
                  <w:sz w:val="26"/>
                  <w:szCs w:val="26"/>
                  <w:lang w:val="ru-RU"/>
                </w:rPr>
                <w:t>_</w:t>
              </w:r>
              <w:r>
                <w:rPr>
                  <w:rStyle w:val="a5"/>
                  <w:sz w:val="26"/>
                  <w:szCs w:val="26"/>
                </w:rPr>
                <w:t>id</w:t>
              </w:r>
              <w:r>
                <w:rPr>
                  <w:rStyle w:val="a5"/>
                  <w:sz w:val="26"/>
                  <w:szCs w:val="26"/>
                  <w:lang w:val="ru-RU"/>
                </w:rPr>
                <w:t>=5349</w:t>
              </w:r>
            </w:hyperlink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Tahoma"/>
                <w:color w:val="FF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  <w:p w14:paraId="7B896347" w14:textId="77777777" w:rsidR="00BE0B7E" w:rsidRDefault="00BE0B7E">
            <w:pPr>
              <w:pStyle w:val="a6"/>
              <w:spacing w:beforeAutospacing="0" w:afterAutospacing="0"/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</w:pPr>
          </w:p>
        </w:tc>
      </w:tr>
      <w:tr w:rsidR="00BE0B7E" w:rsidRPr="005E78B3" w14:paraId="14341664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7313C3EF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67315390" w14:textId="77777777" w:rsidR="00BE0B7E" w:rsidRDefault="000A770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работы с родителями по пропаганде здорового питания детей и подростков, проведение дегустации блюд, обсуждение вопросов организации питания на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родительских собраниях</w:t>
            </w:r>
          </w:p>
          <w:p w14:paraId="5ED5E8A8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756863A5" w14:textId="77777777" w:rsidR="00BE0B7E" w:rsidRDefault="000A7705">
            <w:pPr>
              <w:pStyle w:val="a6"/>
              <w:spacing w:beforeAutospacing="0" w:afterAutospacing="0"/>
              <w:rPr>
                <w:sz w:val="26"/>
                <w:szCs w:val="26"/>
                <w:lang w:val="ru-RU"/>
              </w:rPr>
            </w:pPr>
            <w:r>
              <w:rPr>
                <w:rFonts w:eastAsia="Tahoma"/>
                <w:sz w:val="26"/>
                <w:szCs w:val="26"/>
                <w:lang w:val="ru-RU"/>
              </w:rPr>
              <w:lastRenderedPageBreak/>
              <w:t>Систематически проводятся родительские собрания для законных представителей (протокол от 01.09.2025 №1)</w:t>
            </w:r>
          </w:p>
          <w:p w14:paraId="254987BC" w14:textId="77777777" w:rsidR="00BE0B7E" w:rsidRDefault="000A7705">
            <w:pPr>
              <w:pStyle w:val="a6"/>
              <w:spacing w:beforeAutospacing="0" w:afterAutospacing="0"/>
              <w:rPr>
                <w:sz w:val="26"/>
                <w:szCs w:val="26"/>
                <w:lang w:val="ru-RU"/>
              </w:rPr>
            </w:pPr>
            <w:r>
              <w:rPr>
                <w:rFonts w:eastAsia="Tahoma"/>
                <w:sz w:val="26"/>
                <w:szCs w:val="26"/>
                <w:lang w:val="ru-RU"/>
              </w:rPr>
              <w:t xml:space="preserve"> Для привлечения родительской общественности к вопросам питания организовываются </w:t>
            </w:r>
            <w:proofErr w:type="spellStart"/>
            <w:r>
              <w:rPr>
                <w:rFonts w:eastAsia="Tahoma"/>
                <w:sz w:val="26"/>
                <w:szCs w:val="26"/>
                <w:lang w:val="ru-RU"/>
              </w:rPr>
              <w:t>онлай</w:t>
            </w:r>
            <w:proofErr w:type="spellEnd"/>
            <w:r>
              <w:rPr>
                <w:rFonts w:eastAsia="Tahoma"/>
                <w:sz w:val="26"/>
                <w:szCs w:val="26"/>
                <w:lang w:val="ru-RU"/>
              </w:rPr>
              <w:t xml:space="preserve">-анкетирование 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https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docs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google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com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/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forms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/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d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/18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q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3</w:t>
            </w:r>
            <w:proofErr w:type="spellStart"/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BsGTYMdXfGnAu</w:t>
            </w:r>
            <w:proofErr w:type="spellEnd"/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4896-_</w:t>
            </w:r>
            <w:proofErr w:type="spellStart"/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FZjswB</w:t>
            </w:r>
            <w:proofErr w:type="spellEnd"/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_-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P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3</w:t>
            </w:r>
            <w:proofErr w:type="spellStart"/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ifRCai</w:t>
            </w:r>
            <w:proofErr w:type="spellEnd"/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9</w:t>
            </w:r>
            <w:proofErr w:type="spellStart"/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kpTM</w:t>
            </w:r>
            <w:proofErr w:type="spellEnd"/>
            <w:r>
              <w:rPr>
                <w:rFonts w:eastAsia="Tahoma"/>
                <w:color w:val="0563C1"/>
                <w:sz w:val="26"/>
                <w:szCs w:val="26"/>
                <w:u w:val="single"/>
                <w:lang w:val="ru-RU"/>
              </w:rPr>
              <w:t>/</w:t>
            </w:r>
            <w:r>
              <w:rPr>
                <w:rFonts w:eastAsia="Tahoma"/>
                <w:color w:val="0563C1"/>
                <w:sz w:val="26"/>
                <w:szCs w:val="26"/>
                <w:u w:val="single"/>
              </w:rPr>
              <w:t>edit</w:t>
            </w: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.</w:t>
            </w:r>
          </w:p>
          <w:p w14:paraId="3ECFFC3B" w14:textId="77777777" w:rsidR="00BE0B7E" w:rsidRDefault="000A7705">
            <w:pPr>
              <w:pStyle w:val="a6"/>
              <w:spacing w:beforeAutospacing="0" w:afterAutospacing="0"/>
              <w:rPr>
                <w:sz w:val="26"/>
                <w:szCs w:val="26"/>
                <w:lang w:val="ru-RU"/>
              </w:rPr>
            </w:pPr>
            <w:r>
              <w:rPr>
                <w:rFonts w:eastAsia="Tahoma"/>
                <w:sz w:val="26"/>
                <w:szCs w:val="26"/>
                <w:lang w:val="ru-RU"/>
              </w:rPr>
              <w:t>Участие родителей в фотоконкурсах («Лучшая сервировка стола», «Меню выходного дня», распространение тематических буклетов, памяток и рекомендаций</w:t>
            </w:r>
          </w:p>
          <w:p w14:paraId="22BE2F88" w14:textId="77777777" w:rsidR="00BE0B7E" w:rsidRDefault="005E78B3">
            <w:pPr>
              <w:pStyle w:val="a6"/>
              <w:spacing w:beforeAutospacing="0" w:afterAutospacing="0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hyperlink r:id="rId12" w:history="1">
              <w:r w:rsidR="000A7705">
                <w:rPr>
                  <w:rStyle w:val="a5"/>
                  <w:rFonts w:eastAsia="Tahoma"/>
                  <w:sz w:val="26"/>
                  <w:szCs w:val="26"/>
                </w:rPr>
                <w:t>http</w:t>
              </w:r>
              <w:r w:rsidR="000A7705">
                <w:rPr>
                  <w:rStyle w:val="a5"/>
                  <w:rFonts w:eastAsia="Tahoma"/>
                  <w:sz w:val="26"/>
                  <w:szCs w:val="26"/>
                  <w:lang w:val="ru-RU"/>
                </w:rPr>
                <w:t>://</w:t>
              </w:r>
              <w:proofErr w:type="spellStart"/>
              <w:r w:rsidR="000A7705">
                <w:rPr>
                  <w:rStyle w:val="a5"/>
                  <w:rFonts w:eastAsia="Tahoma"/>
                  <w:sz w:val="26"/>
                  <w:szCs w:val="26"/>
                </w:rPr>
                <w:t>murowana</w:t>
              </w:r>
              <w:proofErr w:type="spellEnd"/>
              <w:r w:rsidR="000A7705">
                <w:rPr>
                  <w:rStyle w:val="a5"/>
                  <w:rFonts w:eastAsia="Tahoma"/>
                  <w:sz w:val="26"/>
                  <w:szCs w:val="26"/>
                  <w:lang w:val="ru-RU"/>
                </w:rPr>
                <w:t>.</w:t>
              </w:r>
              <w:proofErr w:type="spellStart"/>
              <w:r w:rsidR="000A7705">
                <w:rPr>
                  <w:rStyle w:val="a5"/>
                  <w:rFonts w:eastAsia="Tahoma"/>
                  <w:sz w:val="26"/>
                  <w:szCs w:val="26"/>
                </w:rPr>
                <w:t>oshobr</w:t>
              </w:r>
              <w:proofErr w:type="spellEnd"/>
              <w:r w:rsidR="000A7705">
                <w:rPr>
                  <w:rStyle w:val="a5"/>
                  <w:rFonts w:eastAsia="Tahoma"/>
                  <w:sz w:val="26"/>
                  <w:szCs w:val="26"/>
                  <w:lang w:val="ru-RU"/>
                </w:rPr>
                <w:t>.</w:t>
              </w:r>
              <w:r w:rsidR="000A7705">
                <w:rPr>
                  <w:rStyle w:val="a5"/>
                  <w:rFonts w:eastAsia="Tahoma"/>
                  <w:sz w:val="26"/>
                  <w:szCs w:val="26"/>
                </w:rPr>
                <w:t>by</w:t>
              </w:r>
              <w:r w:rsidR="000A7705">
                <w:rPr>
                  <w:rStyle w:val="a5"/>
                  <w:rFonts w:eastAsia="Tahoma"/>
                  <w:sz w:val="26"/>
                  <w:szCs w:val="26"/>
                  <w:lang w:val="ru-RU"/>
                </w:rPr>
                <w:t>/?</w:t>
              </w:r>
              <w:r w:rsidR="000A7705">
                <w:rPr>
                  <w:rStyle w:val="a5"/>
                  <w:rFonts w:eastAsia="Tahoma"/>
                  <w:sz w:val="26"/>
                  <w:szCs w:val="26"/>
                </w:rPr>
                <w:t>page</w:t>
              </w:r>
              <w:r w:rsidR="000A7705">
                <w:rPr>
                  <w:rStyle w:val="a5"/>
                  <w:rFonts w:eastAsia="Tahoma"/>
                  <w:sz w:val="26"/>
                  <w:szCs w:val="26"/>
                  <w:lang w:val="ru-RU"/>
                </w:rPr>
                <w:t>_</w:t>
              </w:r>
              <w:r w:rsidR="000A7705">
                <w:rPr>
                  <w:rStyle w:val="a5"/>
                  <w:rFonts w:eastAsia="Tahoma"/>
                  <w:sz w:val="26"/>
                  <w:szCs w:val="26"/>
                </w:rPr>
                <w:t>id</w:t>
              </w:r>
              <w:r w:rsidR="000A7705">
                <w:rPr>
                  <w:rStyle w:val="a5"/>
                  <w:rFonts w:eastAsia="Tahoma"/>
                  <w:sz w:val="26"/>
                  <w:szCs w:val="26"/>
                  <w:lang w:val="ru-RU"/>
                </w:rPr>
                <w:t>=5371</w:t>
              </w:r>
            </w:hyperlink>
            <w:r w:rsidR="000A7705">
              <w:rPr>
                <w:rFonts w:eastAsia="Tahoma"/>
                <w:sz w:val="26"/>
                <w:szCs w:val="26"/>
                <w:u w:val="single"/>
                <w:lang w:val="ru-RU"/>
              </w:rPr>
              <w:t xml:space="preserve"> </w:t>
            </w:r>
            <w:r w:rsidR="000A7705">
              <w:rPr>
                <w:rFonts w:eastAsia="Tahoma"/>
                <w:sz w:val="26"/>
                <w:szCs w:val="26"/>
                <w:lang w:val="ru-RU"/>
              </w:rPr>
              <w:t>.</w:t>
            </w:r>
          </w:p>
        </w:tc>
      </w:tr>
      <w:tr w:rsidR="00BE0B7E" w:rsidRPr="005E78B3" w14:paraId="74F3EFC3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65D65532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lastRenderedPageBreak/>
              <w:t>7.</w:t>
            </w: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15FCC8AC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Презентация о проведении Дня белорусской кухни, Дня здорового питания или другого мероприятия о здоровом питании </w:t>
            </w: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4AD218BA" w14:textId="77777777" w:rsidR="00BE0B7E" w:rsidRDefault="005E78B3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hyperlink r:id="rId13" w:history="1">
              <w:r w:rsidR="000A7705">
                <w:rPr>
                  <w:rStyle w:val="a5"/>
                  <w:rFonts w:eastAsia="Tahoma"/>
                  <w:sz w:val="26"/>
                  <w:szCs w:val="26"/>
                  <w:lang w:val="ru-RU"/>
                </w:rPr>
                <w:t>http://murowana.oshobr.by/?page_id=5381</w:t>
              </w:r>
            </w:hyperlink>
            <w:r w:rsidR="000A7705">
              <w:rPr>
                <w:rFonts w:eastAsia="Tahoma"/>
                <w:color w:val="111111"/>
                <w:sz w:val="26"/>
                <w:szCs w:val="26"/>
                <w:lang w:val="ru-RU"/>
              </w:rPr>
              <w:t xml:space="preserve"> </w:t>
            </w:r>
          </w:p>
        </w:tc>
      </w:tr>
      <w:tr w:rsidR="00BE0B7E" w:rsidRPr="005E78B3" w14:paraId="7FFE19F3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41FACB29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8.</w:t>
            </w: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3E6D0A2F" w14:textId="77777777" w:rsidR="00BE0B7E" w:rsidRDefault="000A7705">
            <w:pPr>
              <w:pStyle w:val="Style4"/>
              <w:widowControl/>
              <w:tabs>
                <w:tab w:val="left" w:pos="709"/>
                <w:tab w:val="left" w:pos="851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Анкетирование родителей по вопросам организации питания  </w:t>
            </w:r>
          </w:p>
          <w:p w14:paraId="6816A348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4982F991" w14:textId="77777777" w:rsidR="00BE0B7E" w:rsidRDefault="000A7705">
            <w:pPr>
              <w:pStyle w:val="a6"/>
              <w:shd w:val="clear" w:color="auto" w:fill="FFFFFF"/>
              <w:spacing w:beforeAutospacing="0" w:afterAutospacing="0"/>
              <w:jc w:val="both"/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  <w:t>Анкетирование родителей проводится один раз в четверть (25.09.2025). Результаты анкетирования родителей учащихся 8 – 11 классов следующие: организация питания учащихся в школьной столовой, предлагаемое меню, качество приготовления пищи, санитарное состояние столовой удовлетворяют родителей учащихся 8 – 11 классов. Родители считают, что работа обслуживающего персонала соответствуют всем предъявляемым требованиям. У всех родителей, принявших участие в анкетировании, дети обедают в столовой. В большинстве случаев родители отмечают свое участие в школьных и классных мероприятиях, связанных с вопросами питания, - это час общения «Питание и здоровье подростка», круглый стол «Полезные продукты для организма подростка», выставка «Мир кулинарии», конкурс презентаций «Я люблю…» и другие. Родители считают, что приучать ребенка к культуре еды, говорить о пользе и вреде продуктов питания, витаминах необходимо и делать это надо постоянно и родителям, и школе.</w:t>
            </w:r>
          </w:p>
          <w:p w14:paraId="038FEDEF" w14:textId="77777777" w:rsidR="00BE0B7E" w:rsidRDefault="000A7705">
            <w:pPr>
              <w:pStyle w:val="a6"/>
              <w:shd w:val="clear" w:color="auto" w:fill="FFFFFF"/>
              <w:spacing w:beforeAutospacing="0" w:afterAutospacing="0"/>
              <w:jc w:val="both"/>
              <w:rPr>
                <w:rFonts w:eastAsia="Helvetica"/>
                <w:color w:val="333333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hyperlink r:id="rId14" w:history="1">
              <w:r>
                <w:rPr>
                  <w:rStyle w:val="a5"/>
                  <w:rFonts w:eastAsia="Helvetica"/>
                  <w:sz w:val="26"/>
                  <w:szCs w:val="26"/>
                  <w:shd w:val="clear" w:color="auto" w:fill="FFFFFF"/>
                  <w:lang w:val="ru-RU"/>
                </w:rPr>
                <w:t>http://murowana.oshobr.by/?page_id=5414</w:t>
              </w:r>
            </w:hyperlink>
            <w:r>
              <w:rPr>
                <w:rFonts w:eastAsia="Helvetica"/>
                <w:color w:val="333333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  <w:p w14:paraId="34BD4812" w14:textId="77777777" w:rsidR="00BE0B7E" w:rsidRDefault="00BE0B7E">
            <w:pPr>
              <w:pStyle w:val="a6"/>
              <w:shd w:val="clear" w:color="auto" w:fill="FFFFFF"/>
              <w:spacing w:beforeAutospacing="0" w:afterAutospacing="0"/>
              <w:jc w:val="both"/>
              <w:rPr>
                <w:rFonts w:eastAsia="Helvetica"/>
                <w:color w:val="333333"/>
                <w:sz w:val="26"/>
                <w:szCs w:val="26"/>
                <w:shd w:val="clear" w:color="auto" w:fill="FFFFFF"/>
                <w:lang w:val="ru-RU"/>
              </w:rPr>
            </w:pPr>
          </w:p>
        </w:tc>
      </w:tr>
      <w:tr w:rsidR="00BE0B7E" w:rsidRPr="005E78B3" w14:paraId="72D2531C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A489E44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9</w:t>
            </w: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1B817777" w14:textId="77777777" w:rsidR="00BE0B7E" w:rsidRDefault="000A7705">
            <w:pPr>
              <w:pStyle w:val="Style4"/>
              <w:widowControl/>
              <w:tabs>
                <w:tab w:val="left" w:pos="709"/>
                <w:tab w:val="left" w:pos="851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Анкетирование обучающихся по вопросам организации питания  </w:t>
            </w:r>
          </w:p>
          <w:p w14:paraId="047C915E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ежеквартальн</w:t>
            </w:r>
            <w:r>
              <w:rPr>
                <w:sz w:val="26"/>
                <w:szCs w:val="26"/>
              </w:rPr>
              <w:lastRenderedPageBreak/>
              <w:t>о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4E8F59DD" w14:textId="77777777" w:rsidR="00BE0B7E" w:rsidRDefault="000A7705">
            <w:pPr>
              <w:pStyle w:val="a6"/>
              <w:shd w:val="clear" w:color="auto" w:fill="FFFFFF"/>
              <w:spacing w:beforeAutospacing="0" w:afterAutospacing="0"/>
              <w:jc w:val="both"/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  <w:lastRenderedPageBreak/>
              <w:t xml:space="preserve">Анкетирование учащихся проводится один раз в четверть (16.09.2025). Из анкетирования следует: организацией питания в школьной столовой учащиеся 7 – 11 классов удовлетворены, предлагаемое меню, качество приготовления пищи, предложенное меню нравится большинству учащихся школы, санитарное </w:t>
            </w:r>
            <w:r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  <w:lastRenderedPageBreak/>
              <w:t xml:space="preserve">состояние школьной столовой, работа обслуживающего персонала соответствует требованиям. </w:t>
            </w:r>
          </w:p>
          <w:p w14:paraId="1F1F2F69" w14:textId="77777777" w:rsidR="00BE0B7E" w:rsidRDefault="000A7705">
            <w:pPr>
              <w:pStyle w:val="a6"/>
              <w:shd w:val="clear" w:color="auto" w:fill="FFFFFF"/>
              <w:spacing w:beforeAutospacing="0" w:afterAutospacing="0"/>
              <w:jc w:val="both"/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  <w:t xml:space="preserve">Из новых блюд ребятам пришлись по вкусу: </w:t>
            </w:r>
            <w:proofErr w:type="spellStart"/>
            <w:r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  <w:t>драники</w:t>
            </w:r>
            <w:proofErr w:type="spellEnd"/>
            <w:r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  <w:t xml:space="preserve">, бабка картофельная со свининой, медальоны из птицы, гнёздышки из свинины, </w:t>
            </w:r>
            <w:proofErr w:type="spellStart"/>
            <w:r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  <w:t>наггетсы</w:t>
            </w:r>
            <w:proofErr w:type="spellEnd"/>
            <w:r>
              <w:rPr>
                <w:rFonts w:eastAsia="Helvetica"/>
                <w:sz w:val="26"/>
                <w:szCs w:val="26"/>
                <w:shd w:val="clear" w:color="auto" w:fill="FFFFFF"/>
                <w:lang w:val="ru-RU"/>
              </w:rPr>
              <w:t xml:space="preserve"> «Золотистые», бутерброд «Смачны». </w:t>
            </w:r>
          </w:p>
          <w:p w14:paraId="7E85ED2E" w14:textId="77777777" w:rsidR="00BE0B7E" w:rsidRDefault="000A77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Не всем нравятся такие блюда как: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рыбные котлеты,  колобки под сырной шапочкой,  молочный суп. </w:t>
            </w:r>
          </w:p>
          <w:p w14:paraId="67927FCF" w14:textId="77777777" w:rsidR="00BE0B7E" w:rsidRDefault="000A77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Ребята хотели бы, чтобы в меню были включены: блинчики, пельмени, картошка фри, пицца.</w:t>
            </w:r>
          </w:p>
          <w:p w14:paraId="752E1718" w14:textId="77777777" w:rsidR="00BE0B7E" w:rsidRDefault="005E78B3">
            <w:pPr>
              <w:pStyle w:val="a6"/>
              <w:spacing w:beforeAutospacing="0" w:afterAutospacing="0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hyperlink r:id="rId15" w:history="1">
              <w:r w:rsidR="000A7705">
                <w:rPr>
                  <w:rStyle w:val="a5"/>
                  <w:rFonts w:eastAsia="Tahoma"/>
                  <w:bCs/>
                  <w:sz w:val="26"/>
                  <w:szCs w:val="26"/>
                  <w:lang w:val="ru-RU"/>
                </w:rPr>
                <w:t>http://murowana.oshobr.by/?page_id=5425</w:t>
              </w:r>
            </w:hyperlink>
            <w:r w:rsidR="000A7705">
              <w:rPr>
                <w:rFonts w:eastAsia="Tahoma"/>
                <w:bCs/>
                <w:color w:val="FF0000"/>
                <w:sz w:val="26"/>
                <w:szCs w:val="26"/>
                <w:lang w:val="ru-RU"/>
              </w:rPr>
              <w:t xml:space="preserve"> </w:t>
            </w:r>
          </w:p>
        </w:tc>
      </w:tr>
      <w:tr w:rsidR="00BE0B7E" w14:paraId="5B6F989C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2B2A48A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lastRenderedPageBreak/>
              <w:t>10.</w:t>
            </w: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6FD75504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Наличие положительных отзывов учащихся, родителей о работе, форме и культуре обслуживания в школьной столовой</w:t>
            </w: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6F238C31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  <w:p w14:paraId="49FABE5D" w14:textId="77777777" w:rsidR="00BE0B7E" w:rsidRDefault="000A7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ru-RU"/>
              </w:rPr>
              <w:t>-</w:t>
            </w:r>
          </w:p>
          <w:p w14:paraId="1FAFABFE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</w:rPr>
            </w:pPr>
          </w:p>
        </w:tc>
      </w:tr>
      <w:tr w:rsidR="00BE0B7E" w14:paraId="39782DA2" w14:textId="77777777">
        <w:trPr>
          <w:trHeight w:val="286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297A48D6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11.</w:t>
            </w: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7BFB2B3F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Публикации в СМИ материалов о работе школьной столовой, организации питания в школе, о работниках школьной столовой в 2025/2026 учебном году (можно 2024/2025 </w:t>
            </w:r>
            <w:proofErr w:type="spellStart"/>
            <w:r>
              <w:rPr>
                <w:sz w:val="26"/>
                <w:szCs w:val="26"/>
                <w:lang w:val="ru-RU"/>
              </w:rPr>
              <w:t>уч.г</w:t>
            </w:r>
            <w:proofErr w:type="spellEnd"/>
            <w:r>
              <w:rPr>
                <w:sz w:val="26"/>
                <w:szCs w:val="26"/>
                <w:lang w:val="ru-RU"/>
              </w:rPr>
              <w:t>.)</w:t>
            </w: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0B72133E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-</w:t>
            </w:r>
          </w:p>
        </w:tc>
      </w:tr>
      <w:tr w:rsidR="00BE0B7E" w14:paraId="16E570CC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73EFD477" w14:textId="77777777" w:rsidR="00BE0B7E" w:rsidRDefault="00BE0B7E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07527398" w14:textId="77777777" w:rsidR="00BE0B7E" w:rsidRDefault="000A770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Предоставление диетического (индивидуального) питания</w:t>
            </w:r>
          </w:p>
          <w:p w14:paraId="2C1E8DAA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 xml:space="preserve">предоставляется </w:t>
            </w: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118E4A81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lastRenderedPageBreak/>
              <w:t>Не предоставляется</w:t>
            </w:r>
          </w:p>
          <w:p w14:paraId="020FE580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</w:tr>
      <w:tr w:rsidR="00BE0B7E" w:rsidRPr="005E78B3" w14:paraId="580938EC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73A3E4E7" w14:textId="77777777" w:rsidR="00BE0B7E" w:rsidRDefault="00BE0B7E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0BC0E57F" w14:textId="77777777" w:rsidR="00BE0B7E" w:rsidRDefault="000A77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Результаты лабораторного контроля за качеством и безопасностью блюд, нитратов в овощах  </w:t>
            </w:r>
          </w:p>
          <w:p w14:paraId="3B373D2F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отсутствие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нарушений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14:paraId="6D00E4F4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E60D670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477F183E" w14:textId="77777777" w:rsidR="00BE0B7E" w:rsidRDefault="000A7705">
            <w:pPr>
              <w:pStyle w:val="a6"/>
              <w:spacing w:beforeAutospacing="0" w:afterAutospacing="0"/>
              <w:jc w:val="both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 xml:space="preserve">Нарушения отсутствуют </w:t>
            </w:r>
            <w:r>
              <w:rPr>
                <w:rFonts w:eastAsia="Tahoma"/>
                <w:sz w:val="26"/>
                <w:szCs w:val="26"/>
                <w:lang w:val="ru-RU"/>
              </w:rPr>
              <w:t>(заключение от 15.08.2025г. №1527)</w:t>
            </w:r>
          </w:p>
        </w:tc>
      </w:tr>
      <w:tr w:rsidR="00BE0B7E" w14:paraId="2E140C7F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31783CDB" w14:textId="77777777" w:rsidR="00BE0B7E" w:rsidRDefault="00BE0B7E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3A413D2F" w14:textId="77777777" w:rsidR="00BE0B7E" w:rsidRDefault="000A770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Материально-техническая база пищеблока </w:t>
            </w:r>
          </w:p>
          <w:p w14:paraId="11A2A6E2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приобретение оборудование за счет спонсорских и внебюджетных средств </w:t>
            </w: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08D9B67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 xml:space="preserve">Приобретено: разделочная доска – 2шт.; тарелка глубокая – 30 шт., </w:t>
            </w:r>
          </w:p>
          <w:p w14:paraId="66A4A984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тарелка мелкая – 30 шт.,</w:t>
            </w:r>
          </w:p>
          <w:p w14:paraId="2F43DB48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салатница – 30 шт.,</w:t>
            </w:r>
          </w:p>
          <w:p w14:paraId="7A7DD9B9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 xml:space="preserve">кружки – 30 шт. </w:t>
            </w:r>
          </w:p>
          <w:p w14:paraId="485CE19B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</w:tr>
      <w:tr w:rsidR="00BE0B7E" w:rsidRPr="005E78B3" w14:paraId="4090F764" w14:textId="77777777">
        <w:trPr>
          <w:trHeight w:val="3910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39D84A38" w14:textId="77777777" w:rsidR="00BE0B7E" w:rsidRDefault="00BE0B7E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44B3EA8D" w14:textId="77777777" w:rsidR="00BE0B7E" w:rsidRDefault="000A7705">
            <w:pPr>
              <w:pStyle w:val="a6"/>
              <w:spacing w:beforeAutospacing="0" w:afterAutospacing="0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Работа по использованию дополнительных источников финансирования с целью укрепления материально-технической базы пищеблоков</w:t>
            </w: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1E4D9D8E" w14:textId="77777777" w:rsidR="00BE0B7E" w:rsidRDefault="000A7705">
            <w:pPr>
              <w:pStyle w:val="a6"/>
              <w:spacing w:beforeAutospacing="0" w:afterAutospac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С целью укрепления материально-технической базы пищеблока в 2025 году на пищеблок учреждения приобретены: </w:t>
            </w:r>
          </w:p>
          <w:p w14:paraId="0D8CE093" w14:textId="77777777" w:rsidR="00BE0B7E" w:rsidRDefault="000A7705">
            <w:pPr>
              <w:pStyle w:val="a6"/>
              <w:spacing w:beforeAutospacing="0" w:afterAutospac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кондиционер в складское помещение пищеблока; бактерицидная лампа</w:t>
            </w:r>
          </w:p>
          <w:p w14:paraId="508DDE63" w14:textId="77777777" w:rsidR="00BE0B7E" w:rsidRDefault="005E78B3">
            <w:pPr>
              <w:pStyle w:val="a6"/>
              <w:spacing w:beforeAutospacing="0" w:afterAutospacing="0"/>
              <w:jc w:val="both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hyperlink r:id="rId16" w:history="1">
              <w:r w:rsidR="000A7705">
                <w:rPr>
                  <w:rStyle w:val="a5"/>
                  <w:rFonts w:eastAsia="Tahoma"/>
                  <w:sz w:val="26"/>
                  <w:szCs w:val="26"/>
                  <w:lang w:val="ru-RU"/>
                </w:rPr>
                <w:t>http://murowana.oshobr.by/?page_id=5429</w:t>
              </w:r>
            </w:hyperlink>
            <w:r w:rsidR="000A7705">
              <w:rPr>
                <w:rFonts w:eastAsia="Tahoma"/>
                <w:color w:val="FF0000"/>
                <w:sz w:val="26"/>
                <w:szCs w:val="26"/>
                <w:lang w:val="ru-RU"/>
              </w:rPr>
              <w:t xml:space="preserve"> </w:t>
            </w:r>
          </w:p>
        </w:tc>
      </w:tr>
      <w:tr w:rsidR="00BE0B7E" w:rsidRPr="005E78B3" w14:paraId="2AD9239A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196680E4" w14:textId="77777777" w:rsidR="00BE0B7E" w:rsidRDefault="00BE0B7E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C896AF9" w14:textId="77777777" w:rsidR="00BE0B7E" w:rsidRDefault="000A770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E78B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Работа совета по питанию, </w:t>
            </w:r>
            <w:proofErr w:type="spellStart"/>
            <w:r w:rsidRPr="005E78B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бракеражной</w:t>
            </w:r>
            <w:proofErr w:type="spellEnd"/>
            <w:r w:rsidRPr="005E78B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комиссии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контролю за организацией питания  </w:t>
            </w:r>
          </w:p>
          <w:p w14:paraId="63324EE0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6252AD22" w14:textId="77777777" w:rsidR="00BE0B7E" w:rsidRDefault="000A7705">
            <w:pPr>
              <w:pStyle w:val="a6"/>
              <w:shd w:val="clear" w:color="auto" w:fill="FFFFFF"/>
              <w:spacing w:beforeAutospacing="0" w:afterAutospacing="0"/>
              <w:jc w:val="both"/>
              <w:rPr>
                <w:rFonts w:eastAsia="Tahoma"/>
                <w:color w:val="111111"/>
                <w:sz w:val="28"/>
                <w:szCs w:val="28"/>
                <w:lang w:val="ru-RU"/>
              </w:rPr>
            </w:pPr>
            <w:r>
              <w:rPr>
                <w:rFonts w:eastAsia="Tahoma"/>
                <w:color w:val="111111"/>
                <w:sz w:val="28"/>
                <w:szCs w:val="28"/>
                <w:shd w:val="clear" w:color="auto" w:fill="FFFFFF"/>
                <w:lang w:val="ru-RU"/>
              </w:rPr>
              <w:t>Согласно утвержденному плану организована работа Совета по питанию.</w:t>
            </w:r>
          </w:p>
          <w:p w14:paraId="23BEE902" w14:textId="77777777" w:rsidR="00BE0B7E" w:rsidRDefault="000A7705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 xml:space="preserve"> Вопросы питания систематически рассматриваются </w:t>
            </w:r>
            <w:r>
              <w:rPr>
                <w:rFonts w:ascii="Times New Roman" w:eastAsia="Tahoma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Tahoma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>на педагогических советах, родительских собраниях.</w:t>
            </w:r>
          </w:p>
          <w:p w14:paraId="49D7D99D" w14:textId="77777777" w:rsidR="00BE0B7E" w:rsidRDefault="000A7705">
            <w:pPr>
              <w:shd w:val="clear" w:color="auto" w:fill="FFFFFF"/>
              <w:jc w:val="both"/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  <w:lang w:val="ru-RU" w:bidi="ar"/>
              </w:rPr>
              <w:t>Бракеражная</w:t>
            </w:r>
            <w:proofErr w:type="spellEnd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  <w:lang w:val="ru-RU" w:bidi="ar"/>
              </w:rPr>
              <w:t xml:space="preserve"> комиссия и Совет по питанию,</w:t>
            </w:r>
          </w:p>
          <w:p w14:paraId="45161649" w14:textId="77777777" w:rsidR="00BE0B7E" w:rsidRDefault="000A7705">
            <w:pPr>
              <w:shd w:val="clear" w:color="auto" w:fill="FFFFFF"/>
              <w:jc w:val="both"/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  <w:lang w:val="ru-RU" w:bidi="ar"/>
              </w:rPr>
              <w:t xml:space="preserve">руководствуются алгоритмом контроля за организацией питания и осуществляет </w:t>
            </w:r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контроль за:</w:t>
            </w:r>
          </w:p>
          <w:p w14:paraId="5FD3D320" w14:textId="77777777" w:rsidR="00BE0B7E" w:rsidRDefault="000A7705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доставкой пищевых продуктов на п</w:t>
            </w:r>
            <w:bookmarkStart w:id="0" w:name="_GoBack"/>
            <w:bookmarkEnd w:id="0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ищеблок;</w:t>
            </w:r>
          </w:p>
          <w:p w14:paraId="055F7CDF" w14:textId="77777777" w:rsidR="00BE0B7E" w:rsidRDefault="000A7705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хранением и закладкой пищевых продуктов;</w:t>
            </w:r>
          </w:p>
          <w:p w14:paraId="250EFBE9" w14:textId="77777777" w:rsidR="00BE0B7E" w:rsidRDefault="000A7705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приготовлением и реализацией пищевых продуктов;</w:t>
            </w:r>
          </w:p>
          <w:p w14:paraId="0155EE2F" w14:textId="77777777" w:rsidR="00BE0B7E" w:rsidRDefault="000A7705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соблюдением</w:t>
            </w:r>
            <w:proofErr w:type="spellEnd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санитарно-противоэпидемического</w:t>
            </w:r>
            <w:proofErr w:type="spellEnd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режима</w:t>
            </w:r>
            <w:proofErr w:type="spellEnd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14:paraId="5A42B8ED" w14:textId="77777777" w:rsidR="00BE0B7E" w:rsidRDefault="000A7705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организацией</w:t>
            </w:r>
            <w:proofErr w:type="spellEnd"/>
            <w:proofErr w:type="gramEnd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производственного</w:t>
            </w:r>
            <w:proofErr w:type="spellEnd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контроля</w:t>
            </w:r>
            <w:proofErr w:type="spellEnd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30A854BB" w14:textId="77777777" w:rsidR="00BE0B7E" w:rsidRDefault="000A7705">
            <w:pPr>
              <w:shd w:val="clear" w:color="auto" w:fill="FFFFFF"/>
              <w:jc w:val="both"/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  <w:lang w:val="ru-RU" w:bidi="ar"/>
              </w:rPr>
              <w:t>Бракеражная</w:t>
            </w:r>
            <w:proofErr w:type="spellEnd"/>
            <w:r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  <w:lang w:val="ru-RU" w:bidi="ar"/>
              </w:rPr>
              <w:t xml:space="preserve"> комиссия в своей деятельности руководствуется Санитарными нормами и правилами «Требования для учреждений общего среднего образования», утвержденными постановлением Министерства здравоохранения Республики Беларусь от 27.12.2012 № 206 (далее - Санитарные нормы и правила), Специфическими санитарно-эпидемиологические требования к содержанию и эксплуатации учреждений образования утвержденными Постановление Совета Министров Республики Беларусь от 07.08.2019 № 525, действующими сборником 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образования, технологическими картами на приготавливаемые в учреждении кулинарные изделия, программой производственного контроля.</w:t>
            </w:r>
          </w:p>
          <w:p w14:paraId="014242BB" w14:textId="6941E12C" w:rsidR="00BE0B7E" w:rsidRPr="005E78B3" w:rsidRDefault="005E78B3" w:rsidP="005E78B3">
            <w:pPr>
              <w:pStyle w:val="a6"/>
              <w:spacing w:beforeAutospacing="0" w:afterAutospacing="0"/>
              <w:jc w:val="both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hyperlink r:id="rId17" w:history="1">
              <w:r w:rsidRPr="005E78B3">
                <w:rPr>
                  <w:rStyle w:val="a5"/>
                  <w:rFonts w:eastAsiaTheme="minorEastAsia"/>
                  <w:sz w:val="28"/>
                  <w:szCs w:val="28"/>
                  <w:lang w:val="ru-RU"/>
                </w:rPr>
                <w:t>http://murowana.oshobr.by/?page_id=5435</w:t>
              </w:r>
            </w:hyperlink>
            <w:r w:rsidRPr="005E78B3">
              <w:rPr>
                <w:rFonts w:eastAsiaTheme="minorEastAsia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BE0B7E" w:rsidRPr="005E78B3" w14:paraId="32640DF8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FE58FBC" w14:textId="77777777" w:rsidR="00BE0B7E" w:rsidRDefault="00BE0B7E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1DB3B9C" w14:textId="77777777" w:rsidR="00BE0B7E" w:rsidRDefault="000A7705">
            <w:pPr>
              <w:tabs>
                <w:tab w:val="left" w:pos="426"/>
                <w:tab w:val="left" w:leader="underscore" w:pos="89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Наличие и ведение по установленной форме документации по организации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питания в том числе установленной программой производственного контроля</w:t>
            </w:r>
          </w:p>
          <w:p w14:paraId="45139505" w14:textId="77777777" w:rsidR="00BE0B7E" w:rsidRDefault="00BE0B7E">
            <w:pPr>
              <w:pStyle w:val="a6"/>
              <w:spacing w:beforeAutospacing="0" w:afterAutospacing="0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3C339304" w14:textId="77777777" w:rsidR="00BE0B7E" w:rsidRPr="005E78B3" w:rsidRDefault="000A7705" w:rsidP="005E78B3">
            <w:pPr>
              <w:tabs>
                <w:tab w:val="left" w:pos="426"/>
                <w:tab w:val="left" w:leader="underscore" w:pos="89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E78B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Имеется и  ведется </w:t>
            </w:r>
            <w:r w:rsidRPr="005E78B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по установленной форме документации по организации </w:t>
            </w:r>
            <w:proofErr w:type="gramStart"/>
            <w:r w:rsidRPr="005E78B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питания</w:t>
            </w:r>
            <w:proofErr w:type="gramEnd"/>
            <w:r w:rsidRPr="005E78B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 том числе установленной программой производственного контроля:</w:t>
            </w:r>
          </w:p>
          <w:p w14:paraId="36E5176F" w14:textId="7661BF95" w:rsidR="000A7705" w:rsidRPr="005E78B3" w:rsidRDefault="000A7705" w:rsidP="005E78B3">
            <w:pPr>
              <w:pStyle w:val="a8"/>
              <w:numPr>
                <w:ilvl w:val="0"/>
                <w:numId w:val="4"/>
              </w:numPr>
              <w:ind w:left="155" w:hanging="155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5E78B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Программа производственного контроля за качеством и безопасностью питания </w:t>
            </w:r>
            <w:proofErr w:type="gramStart"/>
            <w:r w:rsidRPr="005E78B3">
              <w:rPr>
                <w:rFonts w:ascii="Times New Roman" w:hAnsi="Times New Roman"/>
                <w:sz w:val="26"/>
                <w:szCs w:val="26"/>
                <w:lang w:val="ru-RU"/>
              </w:rPr>
              <w:t>обучающихся</w:t>
            </w:r>
            <w:proofErr w:type="gramEnd"/>
            <w:r w:rsidRPr="005E78B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5E78B3">
              <w:rPr>
                <w:rFonts w:ascii="Times New Roman" w:hAnsi="Times New Roman"/>
                <w:sz w:val="26"/>
                <w:szCs w:val="26"/>
                <w:lang w:val="ru-RU"/>
              </w:rPr>
              <w:t>Мурованоошмянковской</w:t>
            </w:r>
            <w:proofErr w:type="spellEnd"/>
            <w:r w:rsidRPr="005E78B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5E78B3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средней школе</w:t>
            </w:r>
          </w:p>
          <w:p w14:paraId="7A1B25D9" w14:textId="77777777" w:rsidR="00BE0B7E" w:rsidRPr="005E78B3" w:rsidRDefault="000A7705" w:rsidP="005E78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E78B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Комплексная система мер по пропаганде здорового питания и формированию                    </w:t>
            </w:r>
          </w:p>
          <w:p w14:paraId="64B78441" w14:textId="77777777" w:rsidR="00BE0B7E" w:rsidRPr="005E78B3" w:rsidRDefault="000A7705" w:rsidP="005E78B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E78B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правильного пищевого поведения учащихся в 2025/2026 учебном году.</w:t>
            </w:r>
          </w:p>
          <w:p w14:paraId="1E0C68D1" w14:textId="6C84BDA1" w:rsidR="00BE0B7E" w:rsidRPr="005E78B3" w:rsidRDefault="000A7705" w:rsidP="005E78B3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5E78B3">
              <w:rPr>
                <w:rFonts w:ascii="Times New Roman" w:eastAsia="Times New Roman" w:hAnsi="Times New Roman" w:cs="Calibri"/>
                <w:bCs/>
                <w:sz w:val="26"/>
                <w:szCs w:val="26"/>
                <w:lang w:val="ru-RU" w:eastAsia="ru-RU"/>
              </w:rPr>
              <w:t xml:space="preserve">Карта </w:t>
            </w:r>
            <w:proofErr w:type="gramStart"/>
            <w:r w:rsidRPr="005E78B3">
              <w:rPr>
                <w:rFonts w:ascii="Times New Roman" w:eastAsia="Times New Roman" w:hAnsi="Times New Roman" w:cs="Calibri"/>
                <w:bCs/>
                <w:sz w:val="26"/>
                <w:szCs w:val="26"/>
                <w:lang w:val="ru-RU" w:eastAsia="ru-RU"/>
              </w:rPr>
              <w:t>контроля за</w:t>
            </w:r>
            <w:proofErr w:type="gramEnd"/>
            <w:r w:rsidRPr="005E78B3">
              <w:rPr>
                <w:rFonts w:ascii="Times New Roman" w:eastAsia="Times New Roman" w:hAnsi="Times New Roman" w:cs="Calibri"/>
                <w:bCs/>
                <w:sz w:val="26"/>
                <w:szCs w:val="26"/>
                <w:lang w:val="ru-RU" w:eastAsia="ru-RU"/>
              </w:rPr>
              <w:t xml:space="preserve"> организацией питания в учреждении образования.</w:t>
            </w:r>
          </w:p>
          <w:p w14:paraId="2CCA13E2" w14:textId="77777777" w:rsidR="00BE0B7E" w:rsidRPr="005E78B3" w:rsidRDefault="000A7705" w:rsidP="005E78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1" w:name="_Hlk167110905"/>
            <w:r w:rsidRPr="005E78B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Карта контроля по изучению качества организации питания на объектах питания учреждений образования</w:t>
            </w:r>
            <w:bookmarkEnd w:id="1"/>
            <w:r w:rsidRPr="005E78B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6A333F85" w14:textId="77777777" w:rsidR="00BE0B7E" w:rsidRPr="005E78B3" w:rsidRDefault="000A7705" w:rsidP="005E78B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E78B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Чек-лист ежедневного контроля качества организации питания </w:t>
            </w:r>
            <w:proofErr w:type="gramStart"/>
            <w:r w:rsidRPr="005E78B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обучающихся</w:t>
            </w:r>
            <w:proofErr w:type="gramEnd"/>
            <w:r w:rsidRPr="005E78B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</w:p>
          <w:p w14:paraId="756A401E" w14:textId="77777777" w:rsidR="00BE0B7E" w:rsidRPr="005E78B3" w:rsidRDefault="000A7705" w:rsidP="005E78B3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gramStart"/>
            <w:r w:rsidRPr="005E78B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Анализ качества питания обучающихся в учреждениях общего среднего образования.</w:t>
            </w:r>
            <w:proofErr w:type="gramEnd"/>
          </w:p>
          <w:p w14:paraId="22BFDD9E" w14:textId="525679E7" w:rsidR="00BE0B7E" w:rsidRPr="005E78B3" w:rsidRDefault="005E78B3" w:rsidP="005E78B3">
            <w:pPr>
              <w:pStyle w:val="a6"/>
              <w:spacing w:beforeAutospacing="0" w:afterAutospacing="0"/>
              <w:jc w:val="both"/>
              <w:rPr>
                <w:rFonts w:eastAsia="Tahoma"/>
                <w:color w:val="111111"/>
                <w:sz w:val="28"/>
                <w:szCs w:val="28"/>
                <w:lang w:val="ru-RU"/>
              </w:rPr>
            </w:pPr>
            <w:hyperlink r:id="rId18" w:history="1">
              <w:r w:rsidRPr="005E78B3">
                <w:rPr>
                  <w:rStyle w:val="a5"/>
                  <w:rFonts w:eastAsiaTheme="minorEastAsia"/>
                  <w:sz w:val="26"/>
                  <w:szCs w:val="26"/>
                  <w:lang w:val="ru-RU"/>
                </w:rPr>
                <w:t>http://murowana.oshobr.by/?page_id=5441</w:t>
              </w:r>
            </w:hyperlink>
            <w:r w:rsidRPr="005E78B3">
              <w:rPr>
                <w:rFonts w:eastAsiaTheme="minorEastAsia"/>
                <w:color w:val="FF0000"/>
                <w:sz w:val="26"/>
                <w:szCs w:val="26"/>
                <w:lang w:val="ru-RU"/>
              </w:rPr>
              <w:t xml:space="preserve"> </w:t>
            </w:r>
          </w:p>
        </w:tc>
      </w:tr>
      <w:tr w:rsidR="00BE0B7E" w:rsidRPr="005E78B3" w14:paraId="34AD787B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5F341FA1" w14:textId="77777777" w:rsidR="00BE0B7E" w:rsidRDefault="00BE0B7E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470840E2" w14:textId="77777777" w:rsidR="00BE0B7E" w:rsidRDefault="000A7705">
            <w:p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spacing w:before="2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Отсутствие дисциплинарных взысканий, рекомендаций по итогам проведенных мониторингов, проверок, членами советов по питанию, районной постоянно действующей комиссии,  специалистами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РЦГиЭ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и др. в течение сентября-октября 2025 г. </w:t>
            </w:r>
          </w:p>
          <w:p w14:paraId="3350DC2E" w14:textId="77777777" w:rsidR="00BE0B7E" w:rsidRPr="000A7705" w:rsidRDefault="00BE0B7E">
            <w:p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spacing w:befor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48A74A66" w14:textId="77777777" w:rsidR="00BE0B7E" w:rsidRPr="005E78B3" w:rsidRDefault="000A7705">
            <w:p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spacing w:befor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E78B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Отсутствуют дисциплинарные взыскания по итогам проведенных мониторингов, проверок, членами советов по питанию, районной постоянно действующей комиссии,  специалистами </w:t>
            </w:r>
            <w:proofErr w:type="spellStart"/>
            <w:r w:rsidRPr="005E78B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РЦГиЭ</w:t>
            </w:r>
            <w:proofErr w:type="spellEnd"/>
            <w:r w:rsidRPr="005E78B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и др. в течение сентября-октября 2025 г.</w:t>
            </w:r>
          </w:p>
        </w:tc>
      </w:tr>
      <w:tr w:rsidR="00BE0B7E" w14:paraId="6BE42C38" w14:textId="77777777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7C46BEC1" w14:textId="77777777" w:rsidR="00BE0B7E" w:rsidRDefault="00BE0B7E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712646E5" w14:textId="77777777" w:rsidR="00BE0B7E" w:rsidRDefault="000A7705">
            <w:p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Выполнение требований охраны труда и техники безопасности (наличие инструкций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журналов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ОТ, «Здоровья», маркировка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электрообору</w:t>
            </w:r>
            <w:r w:rsidRPr="000A77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выполнение требований пожарной безопасности, электробезопасности, исправность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вентиляцион</w:t>
            </w:r>
            <w:r w:rsidRPr="000A77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оборудования, обеспечен</w:t>
            </w:r>
            <w:r w:rsidRPr="000A77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санодеждой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проведение инструктажей, стажировок) </w:t>
            </w:r>
          </w:p>
          <w:p w14:paraId="6AD17DBA" w14:textId="77777777" w:rsidR="00BE0B7E" w:rsidRDefault="000A7705">
            <w:p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выполняются </w:t>
            </w:r>
          </w:p>
        </w:tc>
        <w:tc>
          <w:tcPr>
            <w:tcW w:w="57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left w:w="140" w:type="dxa"/>
              <w:right w:w="140" w:type="dxa"/>
            </w:tcMar>
          </w:tcPr>
          <w:p w14:paraId="36F19E2F" w14:textId="77777777" w:rsidR="00BE0B7E" w:rsidRDefault="000A7705">
            <w:pPr>
              <w:pStyle w:val="a6"/>
              <w:spacing w:beforeAutospacing="0" w:afterAutospacing="0"/>
              <w:jc w:val="both"/>
              <w:rPr>
                <w:rFonts w:eastAsia="Tahoma"/>
                <w:color w:val="111111"/>
                <w:sz w:val="26"/>
                <w:szCs w:val="26"/>
                <w:lang w:val="ru-RU"/>
              </w:rPr>
            </w:pPr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lastRenderedPageBreak/>
              <w:t xml:space="preserve">Имеется в наличии инструкции по ОТ, журналы по ОТ, «Здоровья», маркировка электрооборудования. Требования пожарной безопасности и электробезопасности выполняются,  вентиляционное оборудование исправно, персонал обеспечен </w:t>
            </w:r>
            <w:proofErr w:type="spellStart"/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санодеждой</w:t>
            </w:r>
            <w:proofErr w:type="spellEnd"/>
            <w:r>
              <w:rPr>
                <w:rFonts w:eastAsia="Tahoma"/>
                <w:color w:val="111111"/>
                <w:sz w:val="26"/>
                <w:szCs w:val="26"/>
                <w:lang w:val="ru-RU"/>
              </w:rPr>
              <w:t>, инструктажи проводятся повторные, внеплановые и целевые с периодичностью 1 раз в полгода и по мере необходимости.</w:t>
            </w:r>
          </w:p>
        </w:tc>
      </w:tr>
    </w:tbl>
    <w:p w14:paraId="68FD3DE0" w14:textId="77777777" w:rsidR="00BE0B7E" w:rsidRDefault="00BE0B7E">
      <w:pPr>
        <w:rPr>
          <w:lang w:val="ru-RU"/>
        </w:rPr>
      </w:pPr>
    </w:p>
    <w:sectPr w:rsidR="00BE0B7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FC0E36"/>
    <w:multiLevelType w:val="multilevel"/>
    <w:tmpl w:val="87FC0E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8B38A85A"/>
    <w:multiLevelType w:val="singleLevel"/>
    <w:tmpl w:val="8B38A85A"/>
    <w:lvl w:ilvl="0">
      <w:start w:val="12"/>
      <w:numFmt w:val="decimal"/>
      <w:suff w:val="space"/>
      <w:lvlText w:val="%1."/>
      <w:lvlJc w:val="left"/>
    </w:lvl>
  </w:abstractNum>
  <w:abstractNum w:abstractNumId="2">
    <w:nsid w:val="E6CE11C6"/>
    <w:multiLevelType w:val="singleLevel"/>
    <w:tmpl w:val="E6CE11C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22C8D79"/>
    <w:multiLevelType w:val="singleLevel"/>
    <w:tmpl w:val="022C8D79"/>
    <w:lvl w:ilvl="0">
      <w:start w:val="5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D2ECD"/>
    <w:rsid w:val="00082663"/>
    <w:rsid w:val="000A7705"/>
    <w:rsid w:val="000D25D0"/>
    <w:rsid w:val="000E161A"/>
    <w:rsid w:val="000E3BBC"/>
    <w:rsid w:val="00467FC7"/>
    <w:rsid w:val="004B02BD"/>
    <w:rsid w:val="005D6B18"/>
    <w:rsid w:val="005E78B3"/>
    <w:rsid w:val="006126CE"/>
    <w:rsid w:val="00654A7C"/>
    <w:rsid w:val="00684F6F"/>
    <w:rsid w:val="00896835"/>
    <w:rsid w:val="00917038"/>
    <w:rsid w:val="00AD7455"/>
    <w:rsid w:val="00BE0B7E"/>
    <w:rsid w:val="00CC5DE3"/>
    <w:rsid w:val="00D04155"/>
    <w:rsid w:val="00E76393"/>
    <w:rsid w:val="070E13CD"/>
    <w:rsid w:val="28FF2641"/>
    <w:rsid w:val="734D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rsid w:val="000A7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rsid w:val="000A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rowana.oshobr.by/?page_id=5328" TargetMode="External"/><Relationship Id="rId13" Type="http://schemas.openxmlformats.org/officeDocument/2006/relationships/hyperlink" Target="http://murowana.oshobr.by/?page_id=5381" TargetMode="External"/><Relationship Id="rId18" Type="http://schemas.openxmlformats.org/officeDocument/2006/relationships/hyperlink" Target="http://murowana.oshobr.by/?page_id=5441" TargetMode="External"/><Relationship Id="rId3" Type="http://schemas.openxmlformats.org/officeDocument/2006/relationships/styles" Target="styles.xml"/><Relationship Id="rId7" Type="http://schemas.openxmlformats.org/officeDocument/2006/relationships/hyperlink" Target="http://murowana.oshobr.by/?page_id=5315" TargetMode="External"/><Relationship Id="rId12" Type="http://schemas.openxmlformats.org/officeDocument/2006/relationships/hyperlink" Target="http://murowana.oshobr.by/?page_id=5371" TargetMode="External"/><Relationship Id="rId17" Type="http://schemas.openxmlformats.org/officeDocument/2006/relationships/hyperlink" Target="http://murowana.oshobr.by/?page_id=54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urowana.oshobr.by/?page_id=542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rowana.oshobr.by/?page_id=534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urowana.oshobr.by/?page_id=5425" TargetMode="External"/><Relationship Id="rId10" Type="http://schemas.openxmlformats.org/officeDocument/2006/relationships/hyperlink" Target="http://murowana.oshobr.by/?page_id=533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urowana.oshobr.by/?page_id=5333" TargetMode="External"/><Relationship Id="rId14" Type="http://schemas.openxmlformats.org/officeDocument/2006/relationships/hyperlink" Target="http://murowana.oshobr.by/?page_id=541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9330-B193-4D94-B06D-23C46A48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1145</Words>
  <Characters>9725</Characters>
  <Application>Microsoft Office Word</Application>
  <DocSecurity>0</DocSecurity>
  <Lines>81</Lines>
  <Paragraphs>21</Paragraphs>
  <ScaleCrop>false</ScaleCrop>
  <Company>SPecialiST RePack, SanBuild</Company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 Windows</cp:lastModifiedBy>
  <cp:revision>7</cp:revision>
  <dcterms:created xsi:type="dcterms:W3CDTF">2025-11-24T13:42:00Z</dcterms:created>
  <dcterms:modified xsi:type="dcterms:W3CDTF">2025-11-27T08:30:00Z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2D62984D9AC94EF88F98A73DCF165219_11</vt:lpwstr>
  </property>
</Properties>
</file>